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0A74" w14:textId="529C490C" w:rsidR="00336FB4" w:rsidRPr="00336FB4" w:rsidRDefault="004707DD" w:rsidP="00336FB4">
      <w:pPr>
        <w:rPr>
          <w:rFonts w:asciiTheme="minorHAnsi" w:hAnsiTheme="minorHAnsi" w:cstheme="minorHAnsi"/>
          <w:b/>
          <w:color w:val="00405C" w:themeColor="text1"/>
          <w:sz w:val="56"/>
          <w:szCs w:val="56"/>
        </w:rPr>
      </w:pPr>
      <w:r>
        <w:rPr>
          <w:rFonts w:ascii="Kufam" w:hAnsi="Kufam" w:cs="Kufam" w:hint="cs"/>
          <w:b/>
          <w:caps/>
          <w:noProof/>
          <w:color w:val="FFFFFF" w:themeColor="background1"/>
          <w:sz w:val="56"/>
          <w:szCs w:val="56"/>
        </w:rPr>
        <w:drawing>
          <wp:anchor distT="0" distB="0" distL="114300" distR="114300" simplePos="0" relativeHeight="251660288" behindDoc="1" locked="0" layoutInCell="1" allowOverlap="1" wp14:anchorId="0A1D9B31" wp14:editId="4D9F04E9">
            <wp:simplePos x="0" y="0"/>
            <wp:positionH relativeFrom="column">
              <wp:posOffset>-890068</wp:posOffset>
            </wp:positionH>
            <wp:positionV relativeFrom="paragraph">
              <wp:posOffset>-880340</wp:posOffset>
            </wp:positionV>
            <wp:extent cx="7548663" cy="1067192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345" cy="10691266"/>
                    </a:xfrm>
                    <a:prstGeom prst="rect">
                      <a:avLst/>
                    </a:prstGeom>
                  </pic:spPr>
                </pic:pic>
              </a:graphicData>
            </a:graphic>
            <wp14:sizeRelH relativeFrom="margin">
              <wp14:pctWidth>0</wp14:pctWidth>
            </wp14:sizeRelH>
            <wp14:sizeRelV relativeFrom="margin">
              <wp14:pctHeight>0</wp14:pctHeight>
            </wp14:sizeRelV>
          </wp:anchor>
        </w:drawing>
      </w:r>
      <w:r w:rsidR="00336FB4" w:rsidRPr="00336FB4">
        <w:rPr>
          <w:rFonts w:asciiTheme="minorHAnsi" w:eastAsia="SimSun" w:hAnsiTheme="minorHAnsi"/>
          <w:color w:val="000000"/>
          <w:kern w:val="1"/>
          <w:lang w:eastAsia="zh-CN" w:bidi="hi-IN"/>
        </w:rPr>
        <w:t> </w:t>
      </w:r>
    </w:p>
    <w:p w14:paraId="3D5FE9D2" w14:textId="46C4DD63" w:rsidR="00336FB4" w:rsidRDefault="00336FB4" w:rsidP="00336FB4">
      <w:pPr>
        <w:widowControl w:val="0"/>
        <w:suppressAutoHyphens/>
        <w:spacing w:before="113"/>
        <w:ind w:right="0"/>
        <w:jc w:val="both"/>
        <w:rPr>
          <w:rFonts w:asciiTheme="minorHAnsi" w:eastAsia="SimSun" w:hAnsiTheme="minorHAnsi" w:cs="Arial"/>
          <w:color w:val="000000"/>
          <w:kern w:val="1"/>
          <w:lang w:eastAsia="zh-CN" w:bidi="hi-IN"/>
        </w:rPr>
      </w:pPr>
    </w:p>
    <w:p w14:paraId="2399E36D" w14:textId="220235B1" w:rsidR="00336FB4" w:rsidRDefault="00336FB4" w:rsidP="00336FB4">
      <w:pPr>
        <w:widowControl w:val="0"/>
        <w:suppressAutoHyphens/>
        <w:spacing w:before="113"/>
        <w:ind w:right="0"/>
        <w:jc w:val="both"/>
        <w:rPr>
          <w:rFonts w:asciiTheme="minorHAnsi" w:eastAsia="SimSun" w:hAnsiTheme="minorHAnsi" w:cs="Arial"/>
          <w:color w:val="000000"/>
          <w:kern w:val="1"/>
          <w:lang w:eastAsia="zh-CN" w:bidi="hi-IN"/>
        </w:rPr>
      </w:pPr>
    </w:p>
    <w:p w14:paraId="61B680AC" w14:textId="1E8C0E3E" w:rsidR="00336FB4" w:rsidRDefault="00336FB4" w:rsidP="00336FB4">
      <w:pPr>
        <w:widowControl w:val="0"/>
        <w:suppressAutoHyphens/>
        <w:spacing w:before="113"/>
        <w:ind w:right="0"/>
        <w:jc w:val="both"/>
        <w:rPr>
          <w:rFonts w:asciiTheme="minorHAnsi" w:eastAsia="SimSun" w:hAnsiTheme="minorHAnsi" w:cs="Arial"/>
          <w:color w:val="000000"/>
          <w:kern w:val="1"/>
          <w:lang w:eastAsia="zh-CN" w:bidi="hi-IN"/>
        </w:rPr>
      </w:pPr>
    </w:p>
    <w:p w14:paraId="140B5388" w14:textId="1190416E"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62AD534" w14:textId="345C280E"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41C2605" w14:textId="06EB6184"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0F08B450" w14:textId="327DB3A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22C7D142" w14:textId="66B38A9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10D8DD36" w14:textId="6AAB1AFC"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137227E" w14:textId="7B3319A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726C32B8" w14:textId="041369D9"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058F3AB2" w14:textId="53CF4BD0"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3114CA31" w14:textId="3D4688CC"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083BB781" w14:textId="75FB9026"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ED5FC29" w14:textId="0237A291"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2B6436D8" w14:textId="3E98CFB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076588C2" w14:textId="5D3C35D1"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9E98DBB" w14:textId="4EF5DBED"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56A9A6A8" w14:textId="456B54A5"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19B2112" w14:textId="7750954A"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97C2B58" w14:textId="4378AD70"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96F629A" w14:textId="54D98736"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738C3E21" w14:textId="6C305D61"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1E98CADD" w14:textId="66AB3016"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5060B7D9" w14:textId="2979E357"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4133C79" w14:textId="3103CCD1"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79D5461D" w14:textId="05EFBEB9"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5974802B" w14:textId="6565DDF7"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10013F99" w14:textId="1AF19585"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101C6FD" w14:textId="7C3BB02C"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18E28724" w14:textId="45672CFF"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2235FFF7" w14:textId="0CA96B9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5A9156EC" w14:textId="14C07820"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36CD15AE" w14:textId="74C57492"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5616065D" w14:textId="25FF0B68"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46564A8" w14:textId="00D34CA3"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452FC741" w14:textId="54FBF1BD"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075BEE4" w14:textId="20292BDD"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66847A80" w14:textId="035C69B4"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0B4FD2C5" w14:textId="105581C6"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3B6030DE" w14:textId="77777777" w:rsidR="00191212" w:rsidRDefault="00191212" w:rsidP="00336FB4">
      <w:pPr>
        <w:widowControl w:val="0"/>
        <w:suppressAutoHyphens/>
        <w:spacing w:before="113"/>
        <w:ind w:right="0"/>
        <w:jc w:val="both"/>
        <w:rPr>
          <w:rFonts w:asciiTheme="minorHAnsi" w:eastAsia="SimSun" w:hAnsiTheme="minorHAnsi" w:cs="Arial"/>
          <w:color w:val="000000"/>
          <w:kern w:val="1"/>
          <w:lang w:eastAsia="zh-CN" w:bidi="hi-IN"/>
        </w:rPr>
      </w:pPr>
    </w:p>
    <w:p w14:paraId="3173298A" w14:textId="1BE92B31" w:rsidR="00336FB4" w:rsidRDefault="00336FB4" w:rsidP="00336FB4">
      <w:pPr>
        <w:widowControl w:val="0"/>
        <w:suppressAutoHyphens/>
        <w:spacing w:before="113"/>
        <w:ind w:right="0"/>
        <w:jc w:val="both"/>
        <w:rPr>
          <w:rFonts w:asciiTheme="minorHAnsi" w:eastAsia="SimSun" w:hAnsiTheme="minorHAnsi" w:cs="Arial"/>
          <w:color w:val="000000"/>
          <w:kern w:val="1"/>
          <w:lang w:eastAsia="zh-CN" w:bidi="hi-IN"/>
        </w:rPr>
      </w:pPr>
    </w:p>
    <w:p w14:paraId="2A0D71EB" w14:textId="77777777" w:rsidR="00336FB4" w:rsidRPr="00336FB4" w:rsidRDefault="00336FB4" w:rsidP="002E74E1">
      <w:pPr>
        <w:widowControl w:val="0"/>
        <w:suppressAutoHyphens/>
        <w:spacing w:before="113"/>
        <w:ind w:right="0"/>
        <w:rPr>
          <w:rFonts w:asciiTheme="minorHAnsi" w:eastAsia="SimSun" w:hAnsiTheme="minorHAnsi" w:cs="Arial"/>
          <w:color w:val="002060"/>
          <w:kern w:val="1"/>
          <w:lang w:eastAsia="zh-CN" w:bidi="hi-IN"/>
        </w:rPr>
      </w:pPr>
    </w:p>
    <w:p w14:paraId="60D81597" w14:textId="77777777" w:rsidR="00AB2D03" w:rsidRDefault="00AB2D03" w:rsidP="00AB2D03">
      <w:pPr>
        <w:ind w:right="0"/>
        <w:jc w:val="center"/>
        <w:rPr>
          <w:rFonts w:asciiTheme="minorHAnsi" w:hAnsiTheme="minorHAnsi" w:cstheme="minorHAnsi"/>
          <w:b/>
          <w:caps/>
          <w:color w:val="00405C" w:themeColor="text1"/>
          <w:sz w:val="56"/>
          <w:szCs w:val="56"/>
        </w:rPr>
      </w:pPr>
    </w:p>
    <w:p w14:paraId="1DFEAAED" w14:textId="77777777" w:rsidR="00460387" w:rsidRDefault="00460387" w:rsidP="00460387">
      <w:pPr>
        <w:ind w:right="0"/>
        <w:jc w:val="center"/>
        <w:rPr>
          <w:rFonts w:ascii="Kufam" w:hAnsi="Kufam" w:cs="Kufam"/>
          <w:b/>
          <w:caps/>
          <w:color w:val="0000FF"/>
          <w:sz w:val="56"/>
          <w:szCs w:val="56"/>
        </w:rPr>
        <w:sectPr w:rsidR="00460387" w:rsidSect="001C2D87">
          <w:headerReference w:type="default" r:id="rId12"/>
          <w:footerReference w:type="default" r:id="rId13"/>
          <w:type w:val="continuous"/>
          <w:pgSz w:w="11906" w:h="16838"/>
          <w:pgMar w:top="1417" w:right="1417" w:bottom="1417" w:left="1417" w:header="708" w:footer="708" w:gutter="0"/>
          <w:cols w:num="2" w:space="708"/>
          <w:docGrid w:linePitch="360"/>
        </w:sectPr>
      </w:pPr>
    </w:p>
    <w:p w14:paraId="2F9FBB81" w14:textId="24A16E22" w:rsidR="00191212" w:rsidRDefault="00191212" w:rsidP="004707DD">
      <w:pPr>
        <w:ind w:right="0"/>
        <w:jc w:val="center"/>
        <w:rPr>
          <w:rFonts w:ascii="Kufam" w:hAnsi="Kufam" w:cs="Kufam"/>
          <w:b/>
          <w:caps/>
          <w:color w:val="0000FF"/>
          <w:sz w:val="56"/>
          <w:szCs w:val="56"/>
        </w:rPr>
      </w:pPr>
    </w:p>
    <w:p w14:paraId="06AE8C93" w14:textId="0421DAB2" w:rsidR="00B1736B" w:rsidRDefault="00B1736B" w:rsidP="00B1736B">
      <w:pPr>
        <w:ind w:right="0"/>
        <w:jc w:val="center"/>
        <w:rPr>
          <w:rFonts w:ascii="Kufam" w:hAnsi="Kufam" w:cs="Kufam"/>
          <w:b/>
          <w:caps/>
          <w:color w:val="FFFFFF" w:themeColor="background1"/>
          <w:sz w:val="56"/>
          <w:szCs w:val="56"/>
        </w:rPr>
      </w:pPr>
      <w:r>
        <w:rPr>
          <w:rFonts w:ascii="Kufam" w:hAnsi="Kufam" w:cs="Kufam"/>
          <w:b/>
          <w:caps/>
          <w:color w:val="FFFFFF" w:themeColor="background1"/>
          <w:sz w:val="56"/>
          <w:szCs w:val="56"/>
        </w:rPr>
        <w:t xml:space="preserve">Note </w:t>
      </w:r>
      <w:r w:rsidR="00E415B3">
        <w:rPr>
          <w:rFonts w:ascii="Kufam" w:hAnsi="Kufam" w:cs="Kufam"/>
          <w:b/>
          <w:caps/>
          <w:color w:val="FFFFFF" w:themeColor="background1"/>
          <w:sz w:val="56"/>
          <w:szCs w:val="56"/>
        </w:rPr>
        <w:t>méthodologie</w:t>
      </w:r>
      <w:r>
        <w:rPr>
          <w:rFonts w:ascii="Kufam" w:hAnsi="Kufam" w:cs="Kufam"/>
          <w:b/>
          <w:caps/>
          <w:color w:val="FFFFFF" w:themeColor="background1"/>
          <w:sz w:val="56"/>
          <w:szCs w:val="56"/>
        </w:rPr>
        <w:t xml:space="preserve"> DIH DIVA</w:t>
      </w:r>
    </w:p>
    <w:p w14:paraId="03FDAE17" w14:textId="62678ED9" w:rsidR="00B1736B" w:rsidRPr="004707DD" w:rsidRDefault="00B1736B" w:rsidP="00B1736B">
      <w:pPr>
        <w:ind w:right="0"/>
        <w:jc w:val="center"/>
        <w:rPr>
          <w:rFonts w:ascii="Kufam" w:hAnsi="Kufam" w:cs="Kufam"/>
          <w:b/>
          <w:caps/>
          <w:color w:val="FFFFFF" w:themeColor="background1"/>
          <w:sz w:val="56"/>
          <w:szCs w:val="56"/>
        </w:rPr>
        <w:sectPr w:rsidR="00B1736B" w:rsidRPr="004707DD" w:rsidSect="00460387">
          <w:type w:val="continuous"/>
          <w:pgSz w:w="11906" w:h="16838"/>
          <w:pgMar w:top="1417" w:right="1417" w:bottom="1417" w:left="1417" w:header="708" w:footer="708" w:gutter="0"/>
          <w:cols w:space="708"/>
          <w:docGrid w:linePitch="360"/>
        </w:sectPr>
      </w:pPr>
      <w:r>
        <w:rPr>
          <w:rFonts w:ascii="Kufam" w:hAnsi="Kufam" w:cs="Kufam"/>
          <w:b/>
          <w:caps/>
          <w:color w:val="FFFFFF" w:themeColor="background1"/>
          <w:sz w:val="56"/>
          <w:szCs w:val="56"/>
        </w:rPr>
        <w:t>Janvier 2021</w:t>
      </w:r>
    </w:p>
    <w:p w14:paraId="42693FD1" w14:textId="77777777" w:rsidR="00460387" w:rsidRDefault="00460387" w:rsidP="004707DD">
      <w:pPr>
        <w:spacing w:line="360" w:lineRule="auto"/>
        <w:ind w:right="0"/>
        <w:jc w:val="both"/>
        <w:rPr>
          <w:rFonts w:asciiTheme="minorHAnsi" w:hAnsiTheme="minorHAnsi" w:cstheme="minorHAnsi"/>
          <w:b/>
        </w:rPr>
      </w:pPr>
    </w:p>
    <w:p w14:paraId="60645664" w14:textId="77777777" w:rsidR="00191212" w:rsidRDefault="00191212" w:rsidP="004707DD">
      <w:pPr>
        <w:spacing w:line="360" w:lineRule="auto"/>
        <w:ind w:right="0"/>
        <w:jc w:val="both"/>
        <w:rPr>
          <w:rFonts w:asciiTheme="minorHAnsi" w:hAnsiTheme="minorHAnsi" w:cstheme="minorHAnsi"/>
          <w:b/>
        </w:rPr>
      </w:pPr>
    </w:p>
    <w:p w14:paraId="07470D1A" w14:textId="1DA5D63D" w:rsidR="00191212" w:rsidRDefault="00191212" w:rsidP="004707DD">
      <w:pPr>
        <w:ind w:right="0"/>
        <w:rPr>
          <w:rFonts w:asciiTheme="minorHAnsi" w:hAnsiTheme="minorHAnsi" w:cstheme="minorHAnsi"/>
          <w:b/>
        </w:rPr>
        <w:sectPr w:rsidR="00191212" w:rsidSect="001C2D87">
          <w:type w:val="continuous"/>
          <w:pgSz w:w="11906" w:h="16838"/>
          <w:pgMar w:top="1417" w:right="1417" w:bottom="1417" w:left="1417" w:header="708" w:footer="708" w:gutter="0"/>
          <w:cols w:space="708"/>
          <w:docGrid w:linePitch="360"/>
        </w:sectPr>
      </w:pPr>
      <w:r>
        <w:rPr>
          <w:rFonts w:asciiTheme="minorHAnsi" w:hAnsiTheme="minorHAnsi" w:cstheme="minorHAnsi"/>
          <w:b/>
        </w:rPr>
        <w:br w:type="page"/>
      </w:r>
    </w:p>
    <w:p w14:paraId="233E90CE" w14:textId="6A1E5264" w:rsidR="00173BC0" w:rsidRDefault="00E415B3" w:rsidP="005F5A17">
      <w:pPr>
        <w:pStyle w:val="Titre1"/>
        <w:keepLines w:val="0"/>
        <w:numPr>
          <w:ilvl w:val="0"/>
          <w:numId w:val="1"/>
        </w:numPr>
        <w:spacing w:before="400" w:after="120"/>
        <w:ind w:left="360" w:right="0"/>
        <w:jc w:val="both"/>
        <w:rPr>
          <w:rFonts w:ascii="Kufam ExtraBold" w:eastAsia="Times New Roman" w:hAnsi="Kufam ExtraBold" w:cs="Kufam ExtraBold"/>
          <w:caps/>
          <w:color w:val="0000FF"/>
          <w:kern w:val="32"/>
          <w:szCs w:val="32"/>
          <w:lang w:eastAsia="fr-FR"/>
        </w:rPr>
      </w:pPr>
      <w:r>
        <w:rPr>
          <w:rFonts w:ascii="Kufam ExtraBold" w:eastAsia="Times New Roman" w:hAnsi="Kufam ExtraBold" w:cs="Kufam ExtraBold"/>
          <w:caps/>
          <w:color w:val="0000FF"/>
          <w:kern w:val="32"/>
          <w:szCs w:val="32"/>
          <w:lang w:eastAsia="fr-FR"/>
        </w:rPr>
        <w:lastRenderedPageBreak/>
        <w:t>Méthodologie</w:t>
      </w:r>
      <w:r w:rsidR="004358B0">
        <w:rPr>
          <w:rFonts w:ascii="Kufam ExtraBold" w:eastAsia="Times New Roman" w:hAnsi="Kufam ExtraBold" w:cs="Kufam ExtraBold"/>
          <w:caps/>
          <w:color w:val="0000FF"/>
          <w:kern w:val="32"/>
          <w:szCs w:val="32"/>
          <w:lang w:eastAsia="fr-FR"/>
        </w:rPr>
        <w:t xml:space="preserve"> de</w:t>
      </w:r>
      <w:r>
        <w:rPr>
          <w:rFonts w:ascii="Kufam ExtraBold" w:eastAsia="Times New Roman" w:hAnsi="Kufam ExtraBold" w:cs="Kufam ExtraBold"/>
          <w:caps/>
          <w:color w:val="0000FF"/>
          <w:kern w:val="32"/>
          <w:szCs w:val="32"/>
          <w:lang w:eastAsia="fr-FR"/>
        </w:rPr>
        <w:t xml:space="preserve"> montage du projet</w:t>
      </w:r>
    </w:p>
    <w:p w14:paraId="284BC2F0" w14:textId="6DF5AB7B" w:rsidR="004358B0" w:rsidRPr="004358B0" w:rsidRDefault="004358B0" w:rsidP="004358B0">
      <w:pPr>
        <w:ind w:right="0"/>
        <w:jc w:val="both"/>
        <w:rPr>
          <w:rFonts w:ascii="Kufam" w:hAnsi="Kufam" w:cs="Kufam"/>
          <w:color w:val="FF466F"/>
        </w:rPr>
      </w:pPr>
      <w:r w:rsidRPr="004358B0">
        <w:rPr>
          <w:rFonts w:ascii="Kufam" w:hAnsi="Kufam" w:cs="Kufam"/>
          <w:color w:val="FF466F"/>
        </w:rPr>
        <w:t xml:space="preserve">En complément et en coordination avec la mission d’accompagnement menée par </w:t>
      </w:r>
      <w:proofErr w:type="spellStart"/>
      <w:r w:rsidRPr="004358B0">
        <w:rPr>
          <w:rFonts w:ascii="Kufam" w:hAnsi="Kufam" w:cs="Kufam"/>
          <w:color w:val="FF466F"/>
        </w:rPr>
        <w:t>Absiskey</w:t>
      </w:r>
      <w:proofErr w:type="spellEnd"/>
      <w:r w:rsidRPr="004358B0">
        <w:rPr>
          <w:rFonts w:ascii="Kufam" w:hAnsi="Kufam" w:cs="Kufam"/>
          <w:color w:val="FF466F"/>
        </w:rPr>
        <w:t>, nous proposons 4 actions prioritaires à court terme.</w:t>
      </w:r>
    </w:p>
    <w:p w14:paraId="04C073D1" w14:textId="77777777" w:rsidR="004358B0" w:rsidRPr="004358B0" w:rsidRDefault="004358B0" w:rsidP="004358B0">
      <w:pPr>
        <w:jc w:val="both"/>
        <w:rPr>
          <w:lang w:eastAsia="fr-FR"/>
        </w:rPr>
      </w:pPr>
    </w:p>
    <w:p w14:paraId="4AF66596" w14:textId="2FDCC157" w:rsidR="00DE07A4" w:rsidRPr="00DE07A4" w:rsidRDefault="00E415B3" w:rsidP="00BB0D1E">
      <w:pPr>
        <w:pStyle w:val="Titre2"/>
        <w:numPr>
          <w:ilvl w:val="0"/>
          <w:numId w:val="3"/>
        </w:numPr>
        <w:spacing w:line="360" w:lineRule="auto"/>
        <w:ind w:left="1134" w:hanging="567"/>
        <w:rPr>
          <w:rFonts w:ascii="Kufam SemiBold" w:hAnsi="Kufam SemiBold" w:cs="Kufam SemiBold"/>
          <w:b w:val="0"/>
          <w:i w:val="0"/>
          <w:color w:val="0000FF"/>
        </w:rPr>
      </w:pPr>
      <w:r w:rsidRPr="00E415B3">
        <w:rPr>
          <w:rFonts w:ascii="Kufam SemiBold" w:hAnsi="Kufam SemiBold" w:cs="Kufam SemiBold"/>
          <w:b w:val="0"/>
          <w:i w:val="0"/>
          <w:color w:val="0000FF"/>
        </w:rPr>
        <w:t>Identifier les besoins des entreprises</w:t>
      </w:r>
    </w:p>
    <w:p w14:paraId="5034A49F" w14:textId="051152C9" w:rsidR="00E415B3" w:rsidRDefault="00901266" w:rsidP="00901266">
      <w:pPr>
        <w:ind w:right="0"/>
        <w:jc w:val="both"/>
        <w:rPr>
          <w:rFonts w:ascii="Kufam" w:hAnsi="Kufam" w:cs="Kufam"/>
          <w:lang w:eastAsia="fr-FR"/>
        </w:rPr>
      </w:pPr>
      <w:r>
        <w:rPr>
          <w:rFonts w:ascii="Kufam" w:hAnsi="Kufam" w:cs="Kufam"/>
          <w:lang w:eastAsia="fr-FR"/>
        </w:rPr>
        <w:t xml:space="preserve">Pour identifier les besoins des entreprises des filières </w:t>
      </w:r>
      <w:r w:rsidR="00D9682D">
        <w:rPr>
          <w:rFonts w:ascii="Kufam" w:hAnsi="Kufam" w:cs="Kufam"/>
          <w:lang w:eastAsia="fr-FR"/>
        </w:rPr>
        <w:t>cibles</w:t>
      </w:r>
      <w:r>
        <w:rPr>
          <w:rFonts w:ascii="Kufam" w:hAnsi="Kufam" w:cs="Kufam"/>
          <w:lang w:eastAsia="fr-FR"/>
        </w:rPr>
        <w:t xml:space="preserve"> du DIH DIVA, nous proposons de travailler avec les « têtes de réseaux » de notre territoire</w:t>
      </w:r>
      <w:r w:rsidR="00D9682D">
        <w:rPr>
          <w:rFonts w:ascii="Kufam" w:hAnsi="Kufam" w:cs="Kufam"/>
          <w:lang w:eastAsia="fr-FR"/>
        </w:rPr>
        <w:t xml:space="preserve"> : </w:t>
      </w:r>
      <w:r>
        <w:rPr>
          <w:rFonts w:ascii="Kufam" w:hAnsi="Kufam" w:cs="Kufam"/>
          <w:lang w:eastAsia="fr-FR"/>
        </w:rPr>
        <w:t>les pôles de compétitivités et les associations d’entreprises</w:t>
      </w:r>
      <w:r w:rsidR="00D9682D">
        <w:rPr>
          <w:rFonts w:ascii="Kufam" w:hAnsi="Kufam" w:cs="Kufam"/>
          <w:lang w:eastAsia="fr-FR"/>
        </w:rPr>
        <w:t xml:space="preserve"> afin d’identifier avec eux les cas d’usages, les problématiques et enjeux sur lesquels le DIH DIVA pourra proposer ses services.</w:t>
      </w:r>
    </w:p>
    <w:p w14:paraId="04A19F7F" w14:textId="77777777" w:rsidR="00D9682D" w:rsidRDefault="00D9682D" w:rsidP="00901266">
      <w:pPr>
        <w:ind w:right="0"/>
        <w:jc w:val="both"/>
        <w:rPr>
          <w:rFonts w:ascii="Kufam" w:hAnsi="Kufam" w:cs="Kufam"/>
          <w:lang w:eastAsia="fr-FR"/>
        </w:rPr>
      </w:pPr>
    </w:p>
    <w:p w14:paraId="1F3C9495" w14:textId="52FD0042" w:rsidR="00D9682D" w:rsidRDefault="00D9682D" w:rsidP="00901266">
      <w:pPr>
        <w:ind w:right="0"/>
        <w:jc w:val="both"/>
        <w:rPr>
          <w:rFonts w:ascii="Kufam" w:hAnsi="Kufam" w:cs="Kufam"/>
          <w:lang w:eastAsia="fr-FR"/>
        </w:rPr>
      </w:pPr>
      <w:r>
        <w:rPr>
          <w:rFonts w:ascii="Kufam" w:hAnsi="Kufam" w:cs="Kufam"/>
          <w:lang w:eastAsia="fr-FR"/>
        </w:rPr>
        <w:t xml:space="preserve">Ce travail a débuté </w:t>
      </w:r>
      <w:r w:rsidR="005235A9">
        <w:rPr>
          <w:rFonts w:ascii="Kufam" w:hAnsi="Kufam" w:cs="Kufam"/>
          <w:lang w:eastAsia="fr-FR"/>
        </w:rPr>
        <w:t xml:space="preserve">début janvier avec </w:t>
      </w:r>
      <w:r>
        <w:rPr>
          <w:rFonts w:ascii="Kufam" w:hAnsi="Kufam" w:cs="Kufam"/>
          <w:lang w:eastAsia="fr-FR"/>
        </w:rPr>
        <w:t>la Filière Agri-</w:t>
      </w:r>
      <w:proofErr w:type="spellStart"/>
      <w:r w:rsidR="005235A9">
        <w:rPr>
          <w:rFonts w:ascii="Kufam" w:hAnsi="Kufam" w:cs="Kufam"/>
          <w:lang w:eastAsia="fr-FR"/>
        </w:rPr>
        <w:t>Ago</w:t>
      </w:r>
      <w:proofErr w:type="spellEnd"/>
      <w:r>
        <w:rPr>
          <w:rFonts w:ascii="Kufam" w:hAnsi="Kufam" w:cs="Kufam"/>
          <w:lang w:eastAsia="fr-FR"/>
        </w:rPr>
        <w:t xml:space="preserve"> et va être proposé aux autres pôles de notre territoire en février 2021.</w:t>
      </w:r>
    </w:p>
    <w:p w14:paraId="3A84939F" w14:textId="0B202098" w:rsidR="00DE07A4" w:rsidRPr="00AC49CA" w:rsidRDefault="00DE07A4" w:rsidP="00E415B3">
      <w:pPr>
        <w:rPr>
          <w:rFonts w:ascii="Kufam" w:hAnsi="Kufam" w:cs="Kufam"/>
          <w:b/>
          <w:color w:val="FF466F"/>
        </w:rPr>
      </w:pPr>
    </w:p>
    <w:tbl>
      <w:tblPr>
        <w:tblStyle w:val="Grilledutableau"/>
        <w:tblW w:w="0" w:type="auto"/>
        <w:tblLook w:val="04A0" w:firstRow="1" w:lastRow="0" w:firstColumn="1" w:lastColumn="0" w:noHBand="0" w:noVBand="1"/>
      </w:tblPr>
      <w:tblGrid>
        <w:gridCol w:w="3425"/>
        <w:gridCol w:w="2296"/>
        <w:gridCol w:w="3341"/>
      </w:tblGrid>
      <w:tr w:rsidR="005235A9" w:rsidRPr="00AC49CA" w14:paraId="083348EF" w14:textId="77777777" w:rsidTr="005235A9">
        <w:tc>
          <w:tcPr>
            <w:tcW w:w="3425" w:type="dxa"/>
          </w:tcPr>
          <w:p w14:paraId="13C5F09C" w14:textId="7A572120" w:rsidR="00DE07A4" w:rsidRPr="00AC49CA" w:rsidRDefault="00DE07A4" w:rsidP="00E415B3">
            <w:pPr>
              <w:rPr>
                <w:rFonts w:ascii="Kufam" w:hAnsi="Kufam" w:cs="Kufam"/>
                <w:b/>
                <w:color w:val="FF466F"/>
              </w:rPr>
            </w:pPr>
            <w:r w:rsidRPr="00AC49CA">
              <w:rPr>
                <w:rFonts w:ascii="Kufam" w:hAnsi="Kufam" w:cs="Kufam" w:hint="cs"/>
                <w:b/>
                <w:color w:val="FF466F"/>
              </w:rPr>
              <w:t>Filière</w:t>
            </w:r>
            <w:r w:rsidR="00B654AF" w:rsidRPr="00AC49CA">
              <w:rPr>
                <w:rFonts w:ascii="Kufam" w:hAnsi="Kufam" w:cs="Kufam" w:hint="cs"/>
                <w:b/>
                <w:color w:val="FF466F"/>
              </w:rPr>
              <w:t>s</w:t>
            </w:r>
          </w:p>
        </w:tc>
        <w:tc>
          <w:tcPr>
            <w:tcW w:w="1957" w:type="dxa"/>
          </w:tcPr>
          <w:p w14:paraId="2BAC4400" w14:textId="0AAFAB93" w:rsidR="00DE07A4" w:rsidRPr="00AC49CA" w:rsidRDefault="005235A9" w:rsidP="00E415B3">
            <w:pPr>
              <w:rPr>
                <w:rFonts w:ascii="Kufam" w:hAnsi="Kufam" w:cs="Kufam"/>
                <w:b/>
                <w:color w:val="FF466F"/>
              </w:rPr>
            </w:pPr>
            <w:r>
              <w:rPr>
                <w:rFonts w:ascii="Kufam" w:hAnsi="Kufam" w:cs="Kufam"/>
                <w:b/>
                <w:color w:val="FF466F"/>
              </w:rPr>
              <w:t>Pôles</w:t>
            </w:r>
            <w:r w:rsidR="00DE07A4" w:rsidRPr="00AC49CA">
              <w:rPr>
                <w:rFonts w:ascii="Kufam" w:hAnsi="Kufam" w:cs="Kufam" w:hint="cs"/>
                <w:b/>
                <w:color w:val="FF466F"/>
              </w:rPr>
              <w:t xml:space="preserve"> </w:t>
            </w:r>
          </w:p>
        </w:tc>
        <w:tc>
          <w:tcPr>
            <w:tcW w:w="3680" w:type="dxa"/>
          </w:tcPr>
          <w:p w14:paraId="0AB977BD" w14:textId="5F57656E" w:rsidR="00DE07A4" w:rsidRPr="00AC49CA" w:rsidRDefault="00782C88" w:rsidP="00E415B3">
            <w:pPr>
              <w:rPr>
                <w:rFonts w:ascii="Kufam" w:hAnsi="Kufam" w:cs="Kufam"/>
                <w:b/>
                <w:color w:val="FF466F"/>
              </w:rPr>
            </w:pPr>
            <w:r w:rsidRPr="00AC49CA">
              <w:rPr>
                <w:rFonts w:ascii="Kufam" w:hAnsi="Kufam" w:cs="Kufam" w:hint="cs"/>
                <w:b/>
                <w:color w:val="FF466F"/>
              </w:rPr>
              <w:t>Détails</w:t>
            </w:r>
          </w:p>
        </w:tc>
      </w:tr>
      <w:tr w:rsidR="005235A9" w14:paraId="20990FA6" w14:textId="77777777" w:rsidTr="005235A9">
        <w:tc>
          <w:tcPr>
            <w:tcW w:w="3425" w:type="dxa"/>
          </w:tcPr>
          <w:p w14:paraId="32819FF0" w14:textId="2E6DE0CE"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Aéronautique</w:t>
            </w:r>
          </w:p>
        </w:tc>
        <w:tc>
          <w:tcPr>
            <w:tcW w:w="1957" w:type="dxa"/>
          </w:tcPr>
          <w:p w14:paraId="31E18CFC" w14:textId="6E522B39"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EMC2</w:t>
            </w:r>
            <w:r w:rsidR="00782C88" w:rsidRPr="005235A9">
              <w:rPr>
                <w:rFonts w:ascii="Kufam" w:hAnsi="Kufam" w:cs="Kufam"/>
                <w:sz w:val="20"/>
                <w:szCs w:val="20"/>
                <w:lang w:eastAsia="fr-FR"/>
              </w:rPr>
              <w:t xml:space="preserve">, </w:t>
            </w:r>
            <w:proofErr w:type="spellStart"/>
            <w:r w:rsidR="00782C88" w:rsidRPr="005235A9">
              <w:rPr>
                <w:rFonts w:ascii="Kufam" w:hAnsi="Kufam" w:cs="Kufam"/>
                <w:sz w:val="20"/>
                <w:szCs w:val="20"/>
                <w:lang w:eastAsia="fr-FR"/>
              </w:rPr>
              <w:t>Elastopole</w:t>
            </w:r>
            <w:proofErr w:type="spellEnd"/>
          </w:p>
        </w:tc>
        <w:tc>
          <w:tcPr>
            <w:tcW w:w="3680" w:type="dxa"/>
          </w:tcPr>
          <w:p w14:paraId="34EA6E5F" w14:textId="57EBB273"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Travail en cours avec ALTRAN</w:t>
            </w:r>
          </w:p>
        </w:tc>
      </w:tr>
      <w:tr w:rsidR="005235A9" w14:paraId="1D249E6A" w14:textId="77777777" w:rsidTr="005235A9">
        <w:tc>
          <w:tcPr>
            <w:tcW w:w="3425" w:type="dxa"/>
          </w:tcPr>
          <w:p w14:paraId="2AFA24AE" w14:textId="16D96E6C"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Naval/Nautisme</w:t>
            </w:r>
          </w:p>
        </w:tc>
        <w:tc>
          <w:tcPr>
            <w:tcW w:w="1957" w:type="dxa"/>
          </w:tcPr>
          <w:p w14:paraId="595DE4BA" w14:textId="5A94E8C1"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PMBA</w:t>
            </w:r>
          </w:p>
        </w:tc>
        <w:tc>
          <w:tcPr>
            <w:tcW w:w="3680" w:type="dxa"/>
          </w:tcPr>
          <w:p w14:paraId="021C9249" w14:textId="77777777" w:rsidR="00DE07A4" w:rsidRPr="005235A9" w:rsidRDefault="00DE07A4" w:rsidP="00E415B3">
            <w:pPr>
              <w:rPr>
                <w:rFonts w:ascii="Kufam" w:hAnsi="Kufam" w:cs="Kufam"/>
                <w:sz w:val="20"/>
                <w:szCs w:val="20"/>
                <w:lang w:eastAsia="fr-FR"/>
              </w:rPr>
            </w:pPr>
          </w:p>
        </w:tc>
      </w:tr>
      <w:tr w:rsidR="005235A9" w14:paraId="3069F4A4" w14:textId="77777777" w:rsidTr="005235A9">
        <w:tc>
          <w:tcPr>
            <w:tcW w:w="3425" w:type="dxa"/>
          </w:tcPr>
          <w:p w14:paraId="20DDFC37" w14:textId="1DB21DFD"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Santé</w:t>
            </w:r>
          </w:p>
        </w:tc>
        <w:tc>
          <w:tcPr>
            <w:tcW w:w="1957" w:type="dxa"/>
          </w:tcPr>
          <w:p w14:paraId="7F217AD5" w14:textId="526C36EC" w:rsidR="00DE07A4" w:rsidRPr="005235A9" w:rsidRDefault="00DE07A4" w:rsidP="00E415B3">
            <w:pPr>
              <w:rPr>
                <w:rFonts w:ascii="Kufam" w:hAnsi="Kufam" w:cs="Kufam"/>
                <w:sz w:val="20"/>
                <w:szCs w:val="20"/>
                <w:lang w:eastAsia="fr-FR"/>
              </w:rPr>
            </w:pPr>
            <w:proofErr w:type="spellStart"/>
            <w:r w:rsidRPr="005235A9">
              <w:rPr>
                <w:rFonts w:ascii="Kufam" w:hAnsi="Kufam" w:cs="Kufam"/>
                <w:sz w:val="20"/>
                <w:szCs w:val="20"/>
                <w:lang w:eastAsia="fr-FR"/>
              </w:rPr>
              <w:t>Atlanpole</w:t>
            </w:r>
            <w:proofErr w:type="spellEnd"/>
            <w:r w:rsidRPr="005235A9">
              <w:rPr>
                <w:rFonts w:ascii="Kufam" w:hAnsi="Kufam" w:cs="Kufam"/>
                <w:sz w:val="20"/>
                <w:szCs w:val="20"/>
                <w:lang w:eastAsia="fr-FR"/>
              </w:rPr>
              <w:t xml:space="preserve"> </w:t>
            </w:r>
            <w:proofErr w:type="spellStart"/>
            <w:r w:rsidRPr="005235A9">
              <w:rPr>
                <w:rFonts w:ascii="Kufam" w:hAnsi="Kufam" w:cs="Kufam"/>
                <w:sz w:val="20"/>
                <w:szCs w:val="20"/>
                <w:lang w:eastAsia="fr-FR"/>
              </w:rPr>
              <w:t>Biotherapies</w:t>
            </w:r>
            <w:proofErr w:type="spellEnd"/>
          </w:p>
        </w:tc>
        <w:tc>
          <w:tcPr>
            <w:tcW w:w="3680" w:type="dxa"/>
          </w:tcPr>
          <w:p w14:paraId="427227B4" w14:textId="77777777" w:rsidR="00DE07A4" w:rsidRPr="005235A9" w:rsidRDefault="00DE07A4" w:rsidP="00E415B3">
            <w:pPr>
              <w:rPr>
                <w:rFonts w:ascii="Kufam" w:hAnsi="Kufam" w:cs="Kufam"/>
                <w:sz w:val="20"/>
                <w:szCs w:val="20"/>
                <w:lang w:eastAsia="fr-FR"/>
              </w:rPr>
            </w:pPr>
          </w:p>
        </w:tc>
      </w:tr>
      <w:tr w:rsidR="005235A9" w14:paraId="689DCA81" w14:textId="77777777" w:rsidTr="005235A9">
        <w:tc>
          <w:tcPr>
            <w:tcW w:w="3425" w:type="dxa"/>
          </w:tcPr>
          <w:p w14:paraId="6BDAFFA8" w14:textId="3B22BC50"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Automobile/mobilité</w:t>
            </w:r>
          </w:p>
        </w:tc>
        <w:tc>
          <w:tcPr>
            <w:tcW w:w="1957" w:type="dxa"/>
          </w:tcPr>
          <w:p w14:paraId="4B8EC631" w14:textId="12607771"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ID4CAR</w:t>
            </w:r>
          </w:p>
        </w:tc>
        <w:tc>
          <w:tcPr>
            <w:tcW w:w="3680" w:type="dxa"/>
          </w:tcPr>
          <w:p w14:paraId="3F5630E0" w14:textId="77777777" w:rsidR="00DE07A4" w:rsidRPr="005235A9" w:rsidRDefault="00DE07A4" w:rsidP="00E415B3">
            <w:pPr>
              <w:rPr>
                <w:rFonts w:ascii="Kufam" w:hAnsi="Kufam" w:cs="Kufam"/>
                <w:sz w:val="20"/>
                <w:szCs w:val="20"/>
                <w:lang w:eastAsia="fr-FR"/>
              </w:rPr>
            </w:pPr>
          </w:p>
        </w:tc>
      </w:tr>
      <w:tr w:rsidR="005235A9" w14:paraId="70ABCC50" w14:textId="77777777" w:rsidTr="005235A9">
        <w:tc>
          <w:tcPr>
            <w:tcW w:w="3425" w:type="dxa"/>
          </w:tcPr>
          <w:p w14:paraId="086E9B7F" w14:textId="01412485"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Agri-Agri</w:t>
            </w:r>
          </w:p>
        </w:tc>
        <w:tc>
          <w:tcPr>
            <w:tcW w:w="1957" w:type="dxa"/>
          </w:tcPr>
          <w:p w14:paraId="16500871" w14:textId="2D7F052D" w:rsidR="00DE07A4" w:rsidRPr="005235A9" w:rsidRDefault="0011766B" w:rsidP="00E415B3">
            <w:pPr>
              <w:rPr>
                <w:rFonts w:ascii="Kufam" w:hAnsi="Kufam" w:cs="Kufam"/>
                <w:sz w:val="20"/>
                <w:szCs w:val="20"/>
                <w:lang w:eastAsia="fr-FR"/>
              </w:rPr>
            </w:pPr>
            <w:proofErr w:type="spellStart"/>
            <w:r w:rsidRPr="005235A9">
              <w:rPr>
                <w:rFonts w:ascii="Kufam" w:hAnsi="Kufam" w:cs="Kufam"/>
                <w:sz w:val="20"/>
                <w:szCs w:val="20"/>
                <w:lang w:eastAsia="fr-FR"/>
              </w:rPr>
              <w:t>Vegepolys</w:t>
            </w:r>
            <w:proofErr w:type="spellEnd"/>
            <w:r w:rsidRPr="005235A9">
              <w:rPr>
                <w:rFonts w:ascii="Kufam" w:hAnsi="Kufam" w:cs="Kufam"/>
                <w:sz w:val="20"/>
                <w:szCs w:val="20"/>
                <w:lang w:eastAsia="fr-FR"/>
              </w:rPr>
              <w:t xml:space="preserve">, </w:t>
            </w:r>
            <w:proofErr w:type="spellStart"/>
            <w:r w:rsidRPr="005235A9">
              <w:rPr>
                <w:rFonts w:ascii="Kufam" w:hAnsi="Kufam" w:cs="Kufam"/>
                <w:sz w:val="20"/>
                <w:szCs w:val="20"/>
                <w:lang w:eastAsia="fr-FR"/>
              </w:rPr>
              <w:t>Va</w:t>
            </w:r>
            <w:r w:rsidR="00782C88" w:rsidRPr="005235A9">
              <w:rPr>
                <w:rFonts w:ascii="Kufam" w:hAnsi="Kufam" w:cs="Kufam"/>
                <w:sz w:val="20"/>
                <w:szCs w:val="20"/>
                <w:lang w:eastAsia="fr-FR"/>
              </w:rPr>
              <w:t>lorial</w:t>
            </w:r>
            <w:proofErr w:type="spellEnd"/>
          </w:p>
        </w:tc>
        <w:tc>
          <w:tcPr>
            <w:tcW w:w="3680" w:type="dxa"/>
          </w:tcPr>
          <w:p w14:paraId="17609E76" w14:textId="3871962B"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 xml:space="preserve">Travail en cours avec le Hub </w:t>
            </w:r>
            <w:proofErr w:type="spellStart"/>
            <w:r w:rsidRPr="005235A9">
              <w:rPr>
                <w:rFonts w:ascii="Kufam" w:hAnsi="Kufam" w:cs="Kufam"/>
                <w:sz w:val="20"/>
                <w:szCs w:val="20"/>
                <w:lang w:eastAsia="fr-FR"/>
              </w:rPr>
              <w:t>Agrifoof</w:t>
            </w:r>
            <w:proofErr w:type="spellEnd"/>
            <w:r w:rsidRPr="005235A9">
              <w:rPr>
                <w:rFonts w:ascii="Kufam" w:hAnsi="Kufam" w:cs="Kufam"/>
                <w:sz w:val="20"/>
                <w:szCs w:val="20"/>
                <w:lang w:eastAsia="fr-FR"/>
              </w:rPr>
              <w:t xml:space="preserve"> Pays de la Loire</w:t>
            </w:r>
          </w:p>
        </w:tc>
      </w:tr>
      <w:tr w:rsidR="005235A9" w14:paraId="7EC146FC" w14:textId="77777777" w:rsidTr="005235A9">
        <w:tc>
          <w:tcPr>
            <w:tcW w:w="3425" w:type="dxa"/>
          </w:tcPr>
          <w:p w14:paraId="09CA02CA" w14:textId="19D47D0E"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Énergie/Environnement</w:t>
            </w:r>
          </w:p>
        </w:tc>
        <w:tc>
          <w:tcPr>
            <w:tcW w:w="1957" w:type="dxa"/>
          </w:tcPr>
          <w:p w14:paraId="25D9BE40" w14:textId="427CB31A" w:rsidR="00DE07A4" w:rsidRPr="005235A9" w:rsidRDefault="0011766B" w:rsidP="00E415B3">
            <w:pPr>
              <w:rPr>
                <w:rFonts w:ascii="Kufam" w:hAnsi="Kufam" w:cs="Kufam"/>
                <w:sz w:val="20"/>
                <w:szCs w:val="20"/>
                <w:lang w:eastAsia="fr-FR"/>
              </w:rPr>
            </w:pPr>
            <w:r w:rsidRPr="005235A9">
              <w:rPr>
                <w:rFonts w:ascii="Kufam" w:hAnsi="Kufam" w:cs="Kufam"/>
                <w:sz w:val="20"/>
                <w:szCs w:val="20"/>
                <w:lang w:eastAsia="fr-FR"/>
              </w:rPr>
              <w:t>S2E2</w:t>
            </w:r>
          </w:p>
        </w:tc>
        <w:tc>
          <w:tcPr>
            <w:tcW w:w="3680" w:type="dxa"/>
          </w:tcPr>
          <w:p w14:paraId="2D645FF0" w14:textId="77777777" w:rsidR="00DE07A4" w:rsidRPr="005235A9" w:rsidRDefault="00DE07A4" w:rsidP="00E415B3">
            <w:pPr>
              <w:rPr>
                <w:rFonts w:ascii="Kufam" w:hAnsi="Kufam" w:cs="Kufam"/>
                <w:sz w:val="20"/>
                <w:szCs w:val="20"/>
                <w:lang w:eastAsia="fr-FR"/>
              </w:rPr>
            </w:pPr>
          </w:p>
        </w:tc>
      </w:tr>
      <w:tr w:rsidR="005235A9" w14:paraId="1006575C" w14:textId="77777777" w:rsidTr="005235A9">
        <w:trPr>
          <w:trHeight w:val="71"/>
        </w:trPr>
        <w:tc>
          <w:tcPr>
            <w:tcW w:w="3425" w:type="dxa"/>
          </w:tcPr>
          <w:p w14:paraId="57CD38B7" w14:textId="6FB8A559" w:rsidR="00DE07A4" w:rsidRPr="005235A9" w:rsidRDefault="00DE07A4" w:rsidP="00E415B3">
            <w:pPr>
              <w:rPr>
                <w:rFonts w:ascii="Kufam" w:hAnsi="Kufam" w:cs="Kufam"/>
                <w:sz w:val="20"/>
                <w:szCs w:val="20"/>
                <w:lang w:eastAsia="fr-FR"/>
              </w:rPr>
            </w:pPr>
            <w:r w:rsidRPr="005235A9">
              <w:rPr>
                <w:rFonts w:ascii="Kufam" w:hAnsi="Kufam" w:cs="Kufam"/>
                <w:sz w:val="20"/>
                <w:szCs w:val="20"/>
                <w:lang w:eastAsia="fr-FR"/>
              </w:rPr>
              <w:t>Tourisme</w:t>
            </w:r>
          </w:p>
        </w:tc>
        <w:tc>
          <w:tcPr>
            <w:tcW w:w="1957" w:type="dxa"/>
          </w:tcPr>
          <w:p w14:paraId="7705B864" w14:textId="019C407F" w:rsidR="00DE07A4" w:rsidRPr="005235A9" w:rsidRDefault="00782C88" w:rsidP="00E415B3">
            <w:pPr>
              <w:rPr>
                <w:rFonts w:ascii="Kufam" w:hAnsi="Kufam" w:cs="Kufam"/>
                <w:sz w:val="20"/>
                <w:szCs w:val="20"/>
                <w:lang w:eastAsia="fr-FR"/>
              </w:rPr>
            </w:pPr>
            <w:proofErr w:type="spellStart"/>
            <w:r w:rsidRPr="005235A9">
              <w:rPr>
                <w:rFonts w:ascii="Kufam" w:hAnsi="Kufam" w:cs="Kufam"/>
                <w:sz w:val="20"/>
                <w:szCs w:val="20"/>
                <w:lang w:eastAsia="fr-FR"/>
              </w:rPr>
              <w:t>Tourism</w:t>
            </w:r>
            <w:proofErr w:type="spellEnd"/>
            <w:r w:rsidRPr="005235A9">
              <w:rPr>
                <w:rFonts w:ascii="Kufam" w:hAnsi="Kufam" w:cs="Kufam"/>
                <w:sz w:val="20"/>
                <w:szCs w:val="20"/>
                <w:lang w:eastAsia="fr-FR"/>
              </w:rPr>
              <w:t xml:space="preserve"> Innovation </w:t>
            </w:r>
            <w:proofErr w:type="spellStart"/>
            <w:r w:rsidRPr="005235A9">
              <w:rPr>
                <w:rFonts w:ascii="Kufam" w:hAnsi="Kufam" w:cs="Kufam"/>
                <w:sz w:val="20"/>
                <w:szCs w:val="20"/>
                <w:lang w:eastAsia="fr-FR"/>
              </w:rPr>
              <w:t>Lab</w:t>
            </w:r>
            <w:proofErr w:type="spellEnd"/>
          </w:p>
        </w:tc>
        <w:tc>
          <w:tcPr>
            <w:tcW w:w="3680" w:type="dxa"/>
          </w:tcPr>
          <w:p w14:paraId="317FD475" w14:textId="77777777" w:rsidR="00DE07A4" w:rsidRPr="005235A9" w:rsidRDefault="00DE07A4" w:rsidP="00E415B3">
            <w:pPr>
              <w:rPr>
                <w:rFonts w:ascii="Kufam" w:hAnsi="Kufam" w:cs="Kufam"/>
                <w:sz w:val="20"/>
                <w:szCs w:val="20"/>
                <w:lang w:eastAsia="fr-FR"/>
              </w:rPr>
            </w:pPr>
          </w:p>
        </w:tc>
      </w:tr>
    </w:tbl>
    <w:p w14:paraId="6A8F14EC" w14:textId="77777777" w:rsidR="00DE07A4" w:rsidRPr="000A3172" w:rsidRDefault="00DE07A4" w:rsidP="000A3172">
      <w:pPr>
        <w:ind w:right="0"/>
        <w:jc w:val="both"/>
        <w:rPr>
          <w:rFonts w:ascii="Kufam" w:hAnsi="Kufam" w:cs="Kufam"/>
          <w:b/>
          <w:color w:val="FF466F"/>
        </w:rPr>
      </w:pPr>
    </w:p>
    <w:p w14:paraId="4F26EE97" w14:textId="321083ED" w:rsidR="000A3172" w:rsidRPr="000A3172" w:rsidRDefault="000A3172" w:rsidP="003877B3">
      <w:pPr>
        <w:ind w:right="0"/>
        <w:jc w:val="both"/>
        <w:rPr>
          <w:rFonts w:ascii="Kufam" w:hAnsi="Kufam" w:cs="Kufam"/>
          <w:b/>
          <w:color w:val="FF466F"/>
        </w:rPr>
      </w:pPr>
      <w:r w:rsidRPr="000A3172">
        <w:rPr>
          <w:rFonts w:ascii="Kufam" w:hAnsi="Kufam" w:cs="Kufam"/>
          <w:b/>
          <w:color w:val="FF466F"/>
        </w:rPr>
        <w:t>Actions</w:t>
      </w:r>
      <w:r>
        <w:rPr>
          <w:rFonts w:ascii="Kufam" w:hAnsi="Kufam" w:cs="Kufam"/>
          <w:b/>
          <w:color w:val="FF466F"/>
        </w:rPr>
        <w:t xml:space="preserve"> prises en charge par </w:t>
      </w:r>
      <w:proofErr w:type="spellStart"/>
      <w:r>
        <w:rPr>
          <w:rFonts w:ascii="Kufam" w:hAnsi="Kufam" w:cs="Kufam"/>
          <w:b/>
          <w:color w:val="FF466F"/>
        </w:rPr>
        <w:t>Atlanpole</w:t>
      </w:r>
      <w:proofErr w:type="spellEnd"/>
      <w:r>
        <w:rPr>
          <w:rFonts w:ascii="Kufam" w:hAnsi="Kufam" w:cs="Kufam"/>
          <w:b/>
          <w:color w:val="FF466F"/>
        </w:rPr>
        <w:t xml:space="preserve"> &amp; EMC2 :</w:t>
      </w:r>
    </w:p>
    <w:p w14:paraId="31CC876C" w14:textId="3000D2C1" w:rsidR="005235A9" w:rsidRDefault="009816BC" w:rsidP="003877B3">
      <w:pPr>
        <w:ind w:right="0"/>
        <w:jc w:val="both"/>
        <w:rPr>
          <w:rFonts w:ascii="Kufam" w:hAnsi="Kufam" w:cs="Kufam"/>
          <w:lang w:eastAsia="fr-FR"/>
        </w:rPr>
      </w:pPr>
      <w:r>
        <w:rPr>
          <w:rFonts w:ascii="Kufam" w:hAnsi="Kufam" w:cs="Kufam"/>
          <w:lang w:eastAsia="fr-FR"/>
        </w:rPr>
        <w:t>Début février</w:t>
      </w:r>
      <w:r w:rsidR="005235A9">
        <w:rPr>
          <w:rFonts w:ascii="Kufam" w:hAnsi="Kufam" w:cs="Kufam"/>
          <w:lang w:eastAsia="fr-FR"/>
        </w:rPr>
        <w:t> : organisation d’une réunion collective avec les pôles pour leur présenter DIVA et le mode de collaboration envisagé pour le montage du projet et identifier les acteurs à mobiliser.</w:t>
      </w:r>
    </w:p>
    <w:p w14:paraId="51B0C4B3" w14:textId="0576E24B" w:rsidR="005235A9" w:rsidRDefault="005235A9" w:rsidP="003877B3">
      <w:pPr>
        <w:ind w:right="0"/>
        <w:jc w:val="both"/>
        <w:rPr>
          <w:rFonts w:ascii="Kufam" w:hAnsi="Kufam" w:cs="Kufam"/>
          <w:lang w:eastAsia="fr-FR"/>
        </w:rPr>
      </w:pPr>
    </w:p>
    <w:p w14:paraId="34092F68" w14:textId="15A43092" w:rsidR="00DE07A4" w:rsidRDefault="005235A9" w:rsidP="003877B3">
      <w:pPr>
        <w:ind w:right="0"/>
        <w:jc w:val="both"/>
        <w:rPr>
          <w:rFonts w:ascii="Kufam" w:hAnsi="Kufam" w:cs="Kufam"/>
          <w:lang w:eastAsia="fr-FR"/>
        </w:rPr>
      </w:pPr>
      <w:r>
        <w:rPr>
          <w:rFonts w:ascii="Kufam" w:hAnsi="Kufam" w:cs="Kufam"/>
          <w:lang w:eastAsia="fr-FR"/>
        </w:rPr>
        <w:t xml:space="preserve">Sur le mois de février 2021 : organisation </w:t>
      </w:r>
      <w:r w:rsidR="00DE07A4">
        <w:rPr>
          <w:rFonts w:ascii="Kufam" w:hAnsi="Kufam" w:cs="Kufam"/>
          <w:lang w:eastAsia="fr-FR"/>
        </w:rPr>
        <w:t>d’atelier</w:t>
      </w:r>
      <w:r>
        <w:rPr>
          <w:rFonts w:ascii="Kufam" w:hAnsi="Kufam" w:cs="Kufam"/>
          <w:lang w:eastAsia="fr-FR"/>
        </w:rPr>
        <w:t>s</w:t>
      </w:r>
      <w:r w:rsidR="00DE07A4">
        <w:rPr>
          <w:rFonts w:ascii="Kufam" w:hAnsi="Kufam" w:cs="Kufam"/>
          <w:lang w:eastAsia="fr-FR"/>
        </w:rPr>
        <w:t xml:space="preserve"> collaboratif</w:t>
      </w:r>
      <w:r>
        <w:rPr>
          <w:rFonts w:ascii="Kufam" w:hAnsi="Kufam" w:cs="Kufam"/>
          <w:lang w:eastAsia="fr-FR"/>
        </w:rPr>
        <w:t>s (1 par filière)</w:t>
      </w:r>
      <w:r w:rsidR="003877B3">
        <w:rPr>
          <w:rFonts w:ascii="Kufam" w:hAnsi="Kufam" w:cs="Kufam"/>
          <w:lang w:eastAsia="fr-FR"/>
        </w:rPr>
        <w:t> : présentation du DIH DIVA, puis identification des cas d’usages/projets/problématiques métiers, besoins de la filière</w:t>
      </w:r>
      <w:r w:rsidR="000D3F13">
        <w:rPr>
          <w:rFonts w:ascii="Kufam" w:hAnsi="Kufam" w:cs="Kufam"/>
          <w:lang w:eastAsia="fr-FR"/>
        </w:rPr>
        <w:t>.</w:t>
      </w:r>
    </w:p>
    <w:p w14:paraId="56E7FB39" w14:textId="77777777" w:rsidR="000D3F13" w:rsidRDefault="000D3F13" w:rsidP="003877B3">
      <w:pPr>
        <w:ind w:right="0"/>
        <w:jc w:val="both"/>
        <w:rPr>
          <w:rFonts w:ascii="Kufam" w:hAnsi="Kufam" w:cs="Kufam"/>
          <w:lang w:eastAsia="fr-FR"/>
        </w:rPr>
      </w:pPr>
    </w:p>
    <w:p w14:paraId="61BA0979" w14:textId="414F0C0E" w:rsidR="00D9682D" w:rsidRDefault="003877B3" w:rsidP="00DB172C">
      <w:pPr>
        <w:ind w:right="0"/>
        <w:jc w:val="both"/>
        <w:rPr>
          <w:rFonts w:ascii="Kufam" w:hAnsi="Kufam" w:cs="Kufam"/>
          <w:lang w:eastAsia="fr-FR"/>
        </w:rPr>
      </w:pPr>
      <w:r>
        <w:rPr>
          <w:rFonts w:ascii="Kufam" w:hAnsi="Kufam" w:cs="Kufam"/>
          <w:lang w:eastAsia="fr-FR"/>
        </w:rPr>
        <w:t xml:space="preserve">Ces ateliers </w:t>
      </w:r>
      <w:r w:rsidR="000D3F13">
        <w:rPr>
          <w:rFonts w:ascii="Kufam" w:hAnsi="Kufam" w:cs="Kufam"/>
          <w:lang w:eastAsia="fr-FR"/>
        </w:rPr>
        <w:t>permettront</w:t>
      </w:r>
      <w:r w:rsidR="00DE07A4">
        <w:rPr>
          <w:rFonts w:ascii="Kufam" w:hAnsi="Kufam" w:cs="Kufam"/>
          <w:lang w:eastAsia="fr-FR"/>
        </w:rPr>
        <w:t xml:space="preserve"> </w:t>
      </w:r>
      <w:r w:rsidR="000A3172">
        <w:rPr>
          <w:rFonts w:ascii="Kufam" w:hAnsi="Kufam" w:cs="Kufam"/>
          <w:lang w:eastAsia="fr-FR"/>
        </w:rPr>
        <w:t xml:space="preserve">également </w:t>
      </w:r>
      <w:r w:rsidR="00DE07A4">
        <w:rPr>
          <w:rFonts w:ascii="Kufam" w:hAnsi="Kufam" w:cs="Kufam"/>
          <w:lang w:eastAsia="fr-FR"/>
        </w:rPr>
        <w:t xml:space="preserve">d’identifier </w:t>
      </w:r>
      <w:r w:rsidR="000A3172">
        <w:rPr>
          <w:rFonts w:ascii="Kufam" w:hAnsi="Kufam" w:cs="Kufam"/>
          <w:lang w:eastAsia="fr-FR"/>
        </w:rPr>
        <w:t>les</w:t>
      </w:r>
      <w:r w:rsidR="00DE07A4">
        <w:rPr>
          <w:rFonts w:ascii="Kufam" w:hAnsi="Kufam" w:cs="Kufam"/>
          <w:lang w:eastAsia="fr-FR"/>
        </w:rPr>
        <w:t xml:space="preserve"> personnes intéressées par l</w:t>
      </w:r>
      <w:r>
        <w:rPr>
          <w:rFonts w:ascii="Kufam" w:hAnsi="Kufam" w:cs="Kufam"/>
          <w:lang w:eastAsia="fr-FR"/>
        </w:rPr>
        <w:t xml:space="preserve">e </w:t>
      </w:r>
      <w:r w:rsidR="000A3172">
        <w:rPr>
          <w:rFonts w:ascii="Kufam" w:hAnsi="Kufam" w:cs="Kufam"/>
          <w:lang w:eastAsia="fr-FR"/>
        </w:rPr>
        <w:t xml:space="preserve">projet et </w:t>
      </w:r>
      <w:r>
        <w:rPr>
          <w:rFonts w:ascii="Kufam" w:hAnsi="Kufam" w:cs="Kufam"/>
          <w:lang w:eastAsia="fr-FR"/>
        </w:rPr>
        <w:t xml:space="preserve"> qui </w:t>
      </w:r>
      <w:r w:rsidR="000D3F13">
        <w:rPr>
          <w:rFonts w:ascii="Kufam" w:hAnsi="Kufam" w:cs="Kufam"/>
          <w:lang w:eastAsia="fr-FR"/>
        </w:rPr>
        <w:t xml:space="preserve">pourront </w:t>
      </w:r>
      <w:r w:rsidR="000A3172">
        <w:rPr>
          <w:rFonts w:ascii="Kufam" w:hAnsi="Kufam" w:cs="Kufam"/>
          <w:lang w:eastAsia="fr-FR"/>
        </w:rPr>
        <w:t>dans un second temps</w:t>
      </w:r>
      <w:r w:rsidR="000D3F13">
        <w:rPr>
          <w:rFonts w:ascii="Kufam" w:hAnsi="Kufam" w:cs="Kufam"/>
          <w:lang w:eastAsia="fr-FR"/>
        </w:rPr>
        <w:t xml:space="preserve"> être</w:t>
      </w:r>
      <w:r>
        <w:rPr>
          <w:rFonts w:ascii="Kufam" w:hAnsi="Kufam" w:cs="Kufam"/>
          <w:lang w:eastAsia="fr-FR"/>
        </w:rPr>
        <w:t xml:space="preserve"> recontact</w:t>
      </w:r>
      <w:r w:rsidR="000D3F13">
        <w:rPr>
          <w:rFonts w:ascii="Kufam" w:hAnsi="Kufam" w:cs="Kufam"/>
          <w:lang w:eastAsia="fr-FR"/>
        </w:rPr>
        <w:t>é</w:t>
      </w:r>
      <w:r w:rsidR="000A3172">
        <w:rPr>
          <w:rFonts w:ascii="Kufam" w:hAnsi="Kufam" w:cs="Kufam"/>
          <w:lang w:eastAsia="fr-FR"/>
        </w:rPr>
        <w:t>e</w:t>
      </w:r>
      <w:r w:rsidR="000D3F13">
        <w:rPr>
          <w:rFonts w:ascii="Kufam" w:hAnsi="Kufam" w:cs="Kufam"/>
          <w:lang w:eastAsia="fr-FR"/>
        </w:rPr>
        <w:t>s</w:t>
      </w:r>
      <w:r>
        <w:rPr>
          <w:rFonts w:ascii="Kufam" w:hAnsi="Kufam" w:cs="Kufam"/>
          <w:lang w:eastAsia="fr-FR"/>
        </w:rPr>
        <w:t xml:space="preserve"> en individuel lors d’interviews réalisées par </w:t>
      </w:r>
      <w:proofErr w:type="spellStart"/>
      <w:r>
        <w:rPr>
          <w:rFonts w:ascii="Kufam" w:hAnsi="Kufam" w:cs="Kufam"/>
          <w:lang w:eastAsia="fr-FR"/>
        </w:rPr>
        <w:t>Abiskey</w:t>
      </w:r>
      <w:proofErr w:type="spellEnd"/>
      <w:r>
        <w:rPr>
          <w:rFonts w:ascii="Kufam" w:hAnsi="Kufam" w:cs="Kufam"/>
          <w:lang w:eastAsia="fr-FR"/>
        </w:rPr>
        <w:t>.</w:t>
      </w:r>
    </w:p>
    <w:p w14:paraId="108E5BF7" w14:textId="406AD544" w:rsidR="000A3172" w:rsidRDefault="000A3172" w:rsidP="00DB172C">
      <w:pPr>
        <w:ind w:right="0"/>
        <w:jc w:val="both"/>
        <w:rPr>
          <w:rFonts w:ascii="Kufam" w:hAnsi="Kufam" w:cs="Kufam"/>
          <w:lang w:eastAsia="fr-FR"/>
        </w:rPr>
      </w:pPr>
    </w:p>
    <w:p w14:paraId="3D7A8FDF" w14:textId="16BDA0B6" w:rsidR="00097085" w:rsidRDefault="00097085" w:rsidP="00DB172C">
      <w:pPr>
        <w:ind w:right="0"/>
        <w:jc w:val="both"/>
        <w:rPr>
          <w:rFonts w:ascii="Kufam" w:hAnsi="Kufam" w:cs="Kufam"/>
          <w:lang w:eastAsia="fr-FR"/>
        </w:rPr>
      </w:pPr>
      <w:r>
        <w:rPr>
          <w:rFonts w:ascii="Kufam" w:hAnsi="Kufam" w:cs="Kufam"/>
          <w:lang w:eastAsia="fr-FR"/>
        </w:rPr>
        <w:t xml:space="preserve">Des actions sont également engagées par le Groupe IA Pays de la Loire </w:t>
      </w:r>
      <w:r w:rsidR="000E17FE">
        <w:rPr>
          <w:rFonts w:ascii="Kufam" w:hAnsi="Kufam" w:cs="Kufam"/>
          <w:lang w:eastAsia="fr-FR"/>
        </w:rPr>
        <w:t xml:space="preserve"> (piloté par I&amp;R et </w:t>
      </w:r>
      <w:proofErr w:type="spellStart"/>
      <w:r w:rsidR="000E17FE">
        <w:rPr>
          <w:rFonts w:ascii="Kufam" w:hAnsi="Kufam" w:cs="Kufam"/>
          <w:lang w:eastAsia="fr-FR"/>
        </w:rPr>
        <w:t>Solutions&amp;Co</w:t>
      </w:r>
      <w:proofErr w:type="spellEnd"/>
      <w:r w:rsidR="000E17FE">
        <w:rPr>
          <w:rFonts w:ascii="Kufam" w:hAnsi="Kufam" w:cs="Kufam"/>
          <w:lang w:eastAsia="fr-FR"/>
        </w:rPr>
        <w:t xml:space="preserve">) </w:t>
      </w:r>
      <w:r>
        <w:rPr>
          <w:rFonts w:ascii="Kufam" w:hAnsi="Kufam" w:cs="Kufam"/>
          <w:lang w:eastAsia="fr-FR"/>
        </w:rPr>
        <w:t xml:space="preserve">dans lequel sont associés une partie des membres </w:t>
      </w:r>
      <w:proofErr w:type="spellStart"/>
      <w:r>
        <w:rPr>
          <w:rFonts w:ascii="Kufam" w:hAnsi="Kufam" w:cs="Kufam"/>
          <w:lang w:eastAsia="fr-FR"/>
        </w:rPr>
        <w:t>Core</w:t>
      </w:r>
      <w:proofErr w:type="spellEnd"/>
      <w:r>
        <w:rPr>
          <w:rFonts w:ascii="Kufam" w:hAnsi="Kufam" w:cs="Kufam"/>
          <w:lang w:eastAsia="fr-FR"/>
        </w:rPr>
        <w:t>-Team du DIH DIVA. Liste des actions en cours :</w:t>
      </w:r>
    </w:p>
    <w:p w14:paraId="12C12C23" w14:textId="77777777" w:rsidR="00097085" w:rsidRPr="000E17FE" w:rsidRDefault="00097085" w:rsidP="00BB0D1E">
      <w:pPr>
        <w:pStyle w:val="Paragraphedeliste"/>
        <w:numPr>
          <w:ilvl w:val="0"/>
          <w:numId w:val="5"/>
        </w:numPr>
        <w:ind w:right="0"/>
        <w:jc w:val="both"/>
        <w:rPr>
          <w:rFonts w:ascii="Kufam" w:hAnsi="Kufam" w:cs="Kufam"/>
          <w:lang w:eastAsia="fr-FR"/>
        </w:rPr>
      </w:pPr>
      <w:r w:rsidRPr="000E17FE">
        <w:rPr>
          <w:rFonts w:ascii="Kufam" w:hAnsi="Kufam" w:cs="Kufam"/>
          <w:lang w:eastAsia="fr-FR"/>
        </w:rPr>
        <w:t>Identification des cas d’usages</w:t>
      </w:r>
    </w:p>
    <w:p w14:paraId="4DA0EF7A" w14:textId="40DAF468" w:rsidR="00097085" w:rsidRDefault="000E17FE" w:rsidP="00BB0D1E">
      <w:pPr>
        <w:pStyle w:val="Paragraphedeliste"/>
        <w:numPr>
          <w:ilvl w:val="0"/>
          <w:numId w:val="5"/>
        </w:numPr>
        <w:ind w:right="0"/>
        <w:jc w:val="both"/>
        <w:rPr>
          <w:rFonts w:ascii="Kufam" w:hAnsi="Kufam" w:cs="Kufam"/>
          <w:lang w:eastAsia="fr-FR"/>
        </w:rPr>
      </w:pPr>
      <w:r w:rsidRPr="000E17FE">
        <w:rPr>
          <w:rFonts w:ascii="Kufam" w:hAnsi="Kufam" w:cs="Kufam"/>
          <w:lang w:eastAsia="fr-FR"/>
        </w:rPr>
        <w:t>Identification de fournisseurs/prestataires spécialisés IA</w:t>
      </w:r>
      <w:r w:rsidR="00097085" w:rsidRPr="000E17FE">
        <w:rPr>
          <w:rFonts w:ascii="Kufam" w:hAnsi="Kufam" w:cs="Kufam"/>
          <w:lang w:eastAsia="fr-FR"/>
        </w:rPr>
        <w:t xml:space="preserve"> </w:t>
      </w:r>
    </w:p>
    <w:p w14:paraId="3AA3D4A1" w14:textId="4688A326" w:rsidR="00B80CD2" w:rsidRPr="00EC1D31" w:rsidRDefault="000E17FE" w:rsidP="00BB0D1E">
      <w:pPr>
        <w:pStyle w:val="Paragraphedeliste"/>
        <w:numPr>
          <w:ilvl w:val="0"/>
          <w:numId w:val="5"/>
        </w:numPr>
        <w:ind w:right="0"/>
        <w:jc w:val="both"/>
        <w:rPr>
          <w:rFonts w:ascii="Kufam" w:hAnsi="Kufam" w:cs="Kufam"/>
          <w:lang w:eastAsia="fr-FR"/>
        </w:rPr>
      </w:pPr>
      <w:r>
        <w:rPr>
          <w:rFonts w:ascii="Kufam" w:hAnsi="Kufam" w:cs="Kufam"/>
          <w:lang w:eastAsia="fr-FR"/>
        </w:rPr>
        <w:lastRenderedPageBreak/>
        <w:t>Parcours de sensibilisation à l’IA pour les entreprises traditionnelles</w:t>
      </w:r>
    </w:p>
    <w:p w14:paraId="7B1DFEE8" w14:textId="61512317" w:rsidR="00E415B3" w:rsidRDefault="00E415B3" w:rsidP="00E415B3">
      <w:pPr>
        <w:rPr>
          <w:rFonts w:ascii="Kufam" w:hAnsi="Kufam" w:cs="Kufam"/>
          <w:lang w:eastAsia="fr-FR"/>
        </w:rPr>
      </w:pPr>
    </w:p>
    <w:p w14:paraId="76A0B943" w14:textId="0997311F" w:rsidR="00AC49CA" w:rsidRDefault="00210CFF" w:rsidP="00BB0D1E">
      <w:pPr>
        <w:pStyle w:val="Titre2"/>
        <w:numPr>
          <w:ilvl w:val="0"/>
          <w:numId w:val="3"/>
        </w:numPr>
        <w:spacing w:line="360" w:lineRule="auto"/>
        <w:ind w:left="1134" w:hanging="567"/>
        <w:rPr>
          <w:rFonts w:ascii="Kufam SemiBold" w:hAnsi="Kufam SemiBold" w:cs="Kufam SemiBold"/>
          <w:b w:val="0"/>
          <w:i w:val="0"/>
          <w:color w:val="0000FF"/>
        </w:rPr>
      </w:pPr>
      <w:r w:rsidRPr="00E415B3">
        <w:rPr>
          <w:rFonts w:ascii="Kufam SemiBold" w:hAnsi="Kufam SemiBold" w:cs="Kufam SemiBold"/>
          <w:b w:val="0"/>
          <w:i w:val="0"/>
          <w:color w:val="0000FF"/>
        </w:rPr>
        <w:t>Mobiliser les partenaires</w:t>
      </w:r>
      <w:r w:rsidR="000D3F13">
        <w:rPr>
          <w:rFonts w:ascii="Kufam SemiBold" w:hAnsi="Kufam SemiBold" w:cs="Kufam SemiBold"/>
          <w:b w:val="0"/>
          <w:i w:val="0"/>
          <w:color w:val="0000FF"/>
        </w:rPr>
        <w:t xml:space="preserve"> académiques</w:t>
      </w:r>
    </w:p>
    <w:p w14:paraId="37B968BB" w14:textId="5C82FBDB" w:rsidR="000A3172" w:rsidRPr="000A3172" w:rsidRDefault="000A3172" w:rsidP="000A3172">
      <w:pPr>
        <w:ind w:right="0"/>
        <w:jc w:val="both"/>
        <w:rPr>
          <w:rFonts w:ascii="Kufam" w:hAnsi="Kufam" w:cs="Kufam"/>
          <w:b/>
          <w:color w:val="FF466F"/>
        </w:rPr>
      </w:pPr>
      <w:r w:rsidRPr="000A3172">
        <w:rPr>
          <w:rFonts w:ascii="Kufam" w:hAnsi="Kufam" w:cs="Kufam"/>
          <w:b/>
          <w:color w:val="FF466F"/>
        </w:rPr>
        <w:t xml:space="preserve">Actions prises en charge par </w:t>
      </w:r>
      <w:proofErr w:type="spellStart"/>
      <w:r>
        <w:rPr>
          <w:rFonts w:ascii="Kufam" w:hAnsi="Kufam" w:cs="Kufam"/>
          <w:b/>
          <w:color w:val="FF466F"/>
        </w:rPr>
        <w:t>Atlanpole</w:t>
      </w:r>
      <w:proofErr w:type="spellEnd"/>
      <w:r>
        <w:rPr>
          <w:rFonts w:ascii="Kufam" w:hAnsi="Kufam" w:cs="Kufam"/>
          <w:b/>
          <w:color w:val="FF466F"/>
        </w:rPr>
        <w:t xml:space="preserve"> &amp; EMC2 :</w:t>
      </w:r>
    </w:p>
    <w:p w14:paraId="08441A80" w14:textId="77777777" w:rsidR="000A3172" w:rsidRPr="000A3172" w:rsidRDefault="000A3172" w:rsidP="000A3172">
      <w:pPr>
        <w:rPr>
          <w:lang w:eastAsia="fr-FR"/>
        </w:rPr>
      </w:pPr>
    </w:p>
    <w:p w14:paraId="3B1FE01B" w14:textId="1C8FD340" w:rsidR="00210CFF" w:rsidRDefault="00210CFF" w:rsidP="00210CFF">
      <w:pPr>
        <w:ind w:right="0"/>
        <w:jc w:val="both"/>
        <w:rPr>
          <w:rFonts w:ascii="Kufam" w:hAnsi="Kufam" w:cs="Kufam"/>
        </w:rPr>
      </w:pPr>
      <w:r>
        <w:rPr>
          <w:rFonts w:ascii="Kufam" w:hAnsi="Kufam" w:cs="Kufam"/>
        </w:rPr>
        <w:t xml:space="preserve">Organisation </w:t>
      </w:r>
      <w:r w:rsidR="0037398F">
        <w:rPr>
          <w:rFonts w:ascii="Kufam" w:hAnsi="Kufam" w:cs="Kufam"/>
        </w:rPr>
        <w:t>dès que possible une</w:t>
      </w:r>
      <w:r>
        <w:rPr>
          <w:rFonts w:ascii="Kufam" w:hAnsi="Kufam" w:cs="Kufam"/>
        </w:rPr>
        <w:t xml:space="preserve"> réunion avec les directions des établissements pour </w:t>
      </w:r>
      <w:r w:rsidR="00DB172C">
        <w:rPr>
          <w:rFonts w:ascii="Kufam" w:hAnsi="Kufam" w:cs="Kufam"/>
        </w:rPr>
        <w:t xml:space="preserve">leur </w:t>
      </w:r>
      <w:r>
        <w:rPr>
          <w:rFonts w:ascii="Kufam" w:hAnsi="Kufam" w:cs="Kufam"/>
        </w:rPr>
        <w:t>présenter le projet DIVA et valider leur engagement à contribuer à l’offre de service de DIVA</w:t>
      </w:r>
      <w:r w:rsidR="00DB172C">
        <w:rPr>
          <w:rFonts w:ascii="Kufam" w:hAnsi="Kufam" w:cs="Kufam"/>
        </w:rPr>
        <w:t>,</w:t>
      </w:r>
      <w:r>
        <w:rPr>
          <w:rFonts w:ascii="Kufam" w:hAnsi="Kufam" w:cs="Kufam"/>
        </w:rPr>
        <w:t xml:space="preserve"> identifier l’interlocuteur au sein des établissements (début février).</w:t>
      </w:r>
    </w:p>
    <w:p w14:paraId="4B3BCF5F" w14:textId="77777777" w:rsidR="00DB172C" w:rsidRDefault="00DB172C" w:rsidP="00210CFF">
      <w:pPr>
        <w:ind w:right="0"/>
        <w:jc w:val="both"/>
        <w:rPr>
          <w:rFonts w:ascii="Kufam" w:hAnsi="Kufam" w:cs="Kufam"/>
        </w:rPr>
      </w:pPr>
    </w:p>
    <w:p w14:paraId="50E545A6" w14:textId="54A7FA57" w:rsidR="00210CFF" w:rsidRPr="00AC49CA" w:rsidRDefault="00210CFF" w:rsidP="00210CFF">
      <w:pPr>
        <w:ind w:right="0"/>
        <w:jc w:val="both"/>
        <w:rPr>
          <w:rFonts w:ascii="Kufam" w:hAnsi="Kufam" w:cs="Kufam"/>
          <w:b/>
          <w:color w:val="FF466F"/>
        </w:rPr>
      </w:pPr>
      <w:r w:rsidRPr="00AC49CA">
        <w:rPr>
          <w:rFonts w:ascii="Kufam" w:hAnsi="Kufam" w:cs="Kufam"/>
          <w:b/>
          <w:color w:val="FF466F"/>
        </w:rPr>
        <w:t>Liste des établissements :</w:t>
      </w:r>
    </w:p>
    <w:p w14:paraId="06ADC2FB" w14:textId="77777777" w:rsidR="00210CFF" w:rsidRDefault="00210CFF" w:rsidP="00210CFF">
      <w:pPr>
        <w:ind w:right="0"/>
        <w:jc w:val="both"/>
        <w:rPr>
          <w:rFonts w:ascii="Kufam" w:hAnsi="Kufam" w:cs="Kufam"/>
        </w:rPr>
      </w:pPr>
    </w:p>
    <w:tbl>
      <w:tblPr>
        <w:tblStyle w:val="Grilledutableau"/>
        <w:tblW w:w="0" w:type="auto"/>
        <w:tblLook w:val="04A0" w:firstRow="1" w:lastRow="0" w:firstColumn="1" w:lastColumn="0" w:noHBand="0" w:noVBand="1"/>
      </w:tblPr>
      <w:tblGrid>
        <w:gridCol w:w="4531"/>
        <w:gridCol w:w="4531"/>
      </w:tblGrid>
      <w:tr w:rsidR="00210CFF" w14:paraId="0247F53A" w14:textId="77777777" w:rsidTr="00E35381">
        <w:tc>
          <w:tcPr>
            <w:tcW w:w="4531" w:type="dxa"/>
          </w:tcPr>
          <w:p w14:paraId="531DCA35" w14:textId="77777777" w:rsidR="00210CFF" w:rsidRPr="00DB172C" w:rsidRDefault="00210CFF" w:rsidP="00E35381">
            <w:pPr>
              <w:ind w:right="0"/>
              <w:jc w:val="both"/>
              <w:rPr>
                <w:rFonts w:ascii="Kufam" w:hAnsi="Kufam" w:cs="Kufam"/>
                <w:b/>
                <w:sz w:val="18"/>
                <w:szCs w:val="18"/>
              </w:rPr>
            </w:pPr>
            <w:r w:rsidRPr="00AC49CA">
              <w:rPr>
                <w:rFonts w:ascii="Kufam" w:hAnsi="Kufam" w:cs="Kufam"/>
                <w:b/>
                <w:color w:val="FF466F"/>
              </w:rPr>
              <w:t>Établissements</w:t>
            </w:r>
          </w:p>
        </w:tc>
        <w:tc>
          <w:tcPr>
            <w:tcW w:w="4531" w:type="dxa"/>
          </w:tcPr>
          <w:p w14:paraId="38E347D8" w14:textId="77777777" w:rsidR="00210CFF" w:rsidRPr="00DB172C" w:rsidRDefault="00210CFF" w:rsidP="00E35381">
            <w:pPr>
              <w:ind w:right="0"/>
              <w:jc w:val="both"/>
              <w:rPr>
                <w:rFonts w:ascii="Kufam" w:hAnsi="Kufam" w:cs="Kufam"/>
                <w:b/>
                <w:sz w:val="18"/>
                <w:szCs w:val="18"/>
              </w:rPr>
            </w:pPr>
            <w:r w:rsidRPr="00AC49CA">
              <w:rPr>
                <w:rFonts w:ascii="Kufam" w:hAnsi="Kufam" w:cs="Kufam"/>
                <w:b/>
                <w:color w:val="FF466F"/>
              </w:rPr>
              <w:t>Direction à solliciter</w:t>
            </w:r>
          </w:p>
        </w:tc>
      </w:tr>
      <w:tr w:rsidR="000A3172" w14:paraId="362FD273" w14:textId="77777777" w:rsidTr="00E35381">
        <w:tc>
          <w:tcPr>
            <w:tcW w:w="4531" w:type="dxa"/>
          </w:tcPr>
          <w:p w14:paraId="79EF32E8" w14:textId="4016CB95" w:rsidR="000A3172" w:rsidRPr="005235A9" w:rsidRDefault="000A3172" w:rsidP="00E35381">
            <w:pPr>
              <w:ind w:right="0"/>
              <w:jc w:val="both"/>
              <w:rPr>
                <w:rFonts w:ascii="Kufam" w:hAnsi="Kufam" w:cs="Kufam"/>
                <w:sz w:val="20"/>
                <w:szCs w:val="20"/>
              </w:rPr>
            </w:pPr>
            <w:r>
              <w:rPr>
                <w:rFonts w:ascii="Kufam" w:hAnsi="Kufam" w:cs="Kufam"/>
                <w:sz w:val="20"/>
                <w:szCs w:val="20"/>
              </w:rPr>
              <w:t>IMTA</w:t>
            </w:r>
          </w:p>
        </w:tc>
        <w:tc>
          <w:tcPr>
            <w:tcW w:w="4531" w:type="dxa"/>
          </w:tcPr>
          <w:p w14:paraId="6880F47A" w14:textId="4E88C8D4" w:rsidR="000A3172" w:rsidRDefault="000A3172" w:rsidP="00E35381">
            <w:pPr>
              <w:ind w:right="0"/>
              <w:jc w:val="both"/>
              <w:rPr>
                <w:rFonts w:ascii="Kufam" w:hAnsi="Kufam" w:cs="Kufam"/>
                <w:sz w:val="18"/>
                <w:szCs w:val="18"/>
              </w:rPr>
            </w:pPr>
            <w:r>
              <w:rPr>
                <w:rFonts w:ascii="Kufam" w:hAnsi="Kufam" w:cs="Kufam"/>
                <w:sz w:val="18"/>
                <w:szCs w:val="18"/>
              </w:rPr>
              <w:t xml:space="preserve">Anne </w:t>
            </w:r>
            <w:proofErr w:type="spellStart"/>
            <w:r>
              <w:rPr>
                <w:rFonts w:ascii="Kufam" w:hAnsi="Kufam" w:cs="Kufam"/>
                <w:sz w:val="18"/>
                <w:szCs w:val="18"/>
              </w:rPr>
              <w:t>Beauval</w:t>
            </w:r>
            <w:proofErr w:type="spellEnd"/>
            <w:r>
              <w:rPr>
                <w:rFonts w:ascii="Kufam" w:hAnsi="Kufam" w:cs="Kufam"/>
                <w:sz w:val="18"/>
                <w:szCs w:val="18"/>
              </w:rPr>
              <w:t xml:space="preserve">, Frédéric </w:t>
            </w:r>
            <w:proofErr w:type="spellStart"/>
            <w:r>
              <w:rPr>
                <w:rFonts w:ascii="Kufam" w:hAnsi="Kufam" w:cs="Kufam"/>
                <w:sz w:val="18"/>
                <w:szCs w:val="18"/>
              </w:rPr>
              <w:t>Pallu</w:t>
            </w:r>
            <w:proofErr w:type="spellEnd"/>
            <w:r>
              <w:rPr>
                <w:rFonts w:ascii="Kufam" w:hAnsi="Kufam" w:cs="Kufam"/>
                <w:sz w:val="18"/>
                <w:szCs w:val="18"/>
              </w:rPr>
              <w:t>, Pierre Cointe</w:t>
            </w:r>
          </w:p>
        </w:tc>
      </w:tr>
      <w:tr w:rsidR="00210CFF" w14:paraId="263D3507" w14:textId="77777777" w:rsidTr="00E35381">
        <w:tc>
          <w:tcPr>
            <w:tcW w:w="4531" w:type="dxa"/>
          </w:tcPr>
          <w:p w14:paraId="1D9757B0"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Université de Nantes</w:t>
            </w:r>
          </w:p>
        </w:tc>
        <w:tc>
          <w:tcPr>
            <w:tcW w:w="4531" w:type="dxa"/>
          </w:tcPr>
          <w:p w14:paraId="520BB575" w14:textId="35D8A116" w:rsidR="00210CFF" w:rsidRPr="00DB172C" w:rsidRDefault="000D3F13" w:rsidP="00E35381">
            <w:pPr>
              <w:ind w:right="0"/>
              <w:jc w:val="both"/>
              <w:rPr>
                <w:rFonts w:ascii="Kufam" w:hAnsi="Kufam" w:cs="Kufam"/>
                <w:sz w:val="18"/>
                <w:szCs w:val="18"/>
              </w:rPr>
            </w:pPr>
            <w:r>
              <w:rPr>
                <w:rFonts w:ascii="Kufam" w:hAnsi="Kufam" w:cs="Kufam"/>
                <w:sz w:val="18"/>
                <w:szCs w:val="18"/>
              </w:rPr>
              <w:t>Frédéric Jacquemin</w:t>
            </w:r>
          </w:p>
        </w:tc>
      </w:tr>
      <w:tr w:rsidR="00210CFF" w14:paraId="24DD9C2C" w14:textId="77777777" w:rsidTr="00E35381">
        <w:tc>
          <w:tcPr>
            <w:tcW w:w="4531" w:type="dxa"/>
          </w:tcPr>
          <w:p w14:paraId="15281A1F"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Le Mans Université</w:t>
            </w:r>
          </w:p>
        </w:tc>
        <w:tc>
          <w:tcPr>
            <w:tcW w:w="4531" w:type="dxa"/>
          </w:tcPr>
          <w:p w14:paraId="3E7EE32A" w14:textId="69F2E9EF" w:rsidR="00210CFF" w:rsidRPr="00EC1D31" w:rsidRDefault="00E027FE" w:rsidP="00E35381">
            <w:pPr>
              <w:ind w:right="0"/>
              <w:jc w:val="both"/>
              <w:rPr>
                <w:rFonts w:ascii="Kufam" w:hAnsi="Kufam" w:cs="Kufam"/>
                <w:sz w:val="18"/>
                <w:szCs w:val="18"/>
                <w:highlight w:val="yellow"/>
              </w:rPr>
            </w:pPr>
            <w:r w:rsidRPr="00E027FE">
              <w:rPr>
                <w:rFonts w:ascii="Kufam" w:hAnsi="Kufam" w:cs="Kufam"/>
                <w:sz w:val="18"/>
                <w:szCs w:val="18"/>
              </w:rPr>
              <w:t xml:space="preserve">Charles </w:t>
            </w:r>
            <w:proofErr w:type="spellStart"/>
            <w:r w:rsidRPr="00E027FE">
              <w:rPr>
                <w:rFonts w:ascii="Kufam" w:hAnsi="Kufam" w:cs="Kufam"/>
                <w:sz w:val="18"/>
                <w:szCs w:val="18"/>
              </w:rPr>
              <w:t>Pezerat</w:t>
            </w:r>
            <w:proofErr w:type="spellEnd"/>
            <w:r w:rsidRPr="00E027FE">
              <w:rPr>
                <w:rFonts w:ascii="Kufam" w:hAnsi="Kufam" w:cs="Kufam"/>
                <w:sz w:val="18"/>
                <w:szCs w:val="18"/>
              </w:rPr>
              <w:t xml:space="preserve"> (VP Innovation et valorisation)</w:t>
            </w:r>
          </w:p>
        </w:tc>
      </w:tr>
      <w:tr w:rsidR="00210CFF" w:rsidRPr="006314F7" w14:paraId="085C204B" w14:textId="77777777" w:rsidTr="00E35381">
        <w:tc>
          <w:tcPr>
            <w:tcW w:w="4531" w:type="dxa"/>
          </w:tcPr>
          <w:p w14:paraId="64BD1C9F"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Université d’Angers</w:t>
            </w:r>
          </w:p>
        </w:tc>
        <w:tc>
          <w:tcPr>
            <w:tcW w:w="4531" w:type="dxa"/>
          </w:tcPr>
          <w:p w14:paraId="45FFFB65" w14:textId="71797C79" w:rsidR="00210CFF" w:rsidRPr="006314F7" w:rsidRDefault="00022FD3" w:rsidP="00E35381">
            <w:pPr>
              <w:ind w:right="0"/>
              <w:jc w:val="both"/>
              <w:rPr>
                <w:rFonts w:ascii="Kufam" w:hAnsi="Kufam" w:cs="Kufam"/>
                <w:sz w:val="18"/>
                <w:szCs w:val="18"/>
              </w:rPr>
            </w:pPr>
            <w:r w:rsidRPr="006314F7">
              <w:rPr>
                <w:rFonts w:ascii="Kufam" w:hAnsi="Kufam" w:cs="Kufam"/>
                <w:sz w:val="18"/>
                <w:szCs w:val="18"/>
              </w:rPr>
              <w:t xml:space="preserve">Pascal </w:t>
            </w:r>
            <w:proofErr w:type="spellStart"/>
            <w:r w:rsidRPr="006314F7">
              <w:rPr>
                <w:rFonts w:ascii="Kufam" w:hAnsi="Kufam" w:cs="Kufam"/>
                <w:sz w:val="18"/>
                <w:szCs w:val="18"/>
              </w:rPr>
              <w:t>Richomme-Peniguel</w:t>
            </w:r>
            <w:proofErr w:type="spellEnd"/>
            <w:r w:rsidR="006314F7" w:rsidRPr="006314F7">
              <w:rPr>
                <w:rFonts w:ascii="Kufam" w:hAnsi="Kufam" w:cs="Kufam"/>
                <w:sz w:val="18"/>
                <w:szCs w:val="18"/>
              </w:rPr>
              <w:t xml:space="preserve"> (VP Valorisation)</w:t>
            </w:r>
          </w:p>
        </w:tc>
      </w:tr>
      <w:tr w:rsidR="00210CFF" w14:paraId="545D56D7" w14:textId="77777777" w:rsidTr="00E35381">
        <w:tc>
          <w:tcPr>
            <w:tcW w:w="4531" w:type="dxa"/>
          </w:tcPr>
          <w:p w14:paraId="514FA57A"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Centrale Nantes</w:t>
            </w:r>
          </w:p>
        </w:tc>
        <w:tc>
          <w:tcPr>
            <w:tcW w:w="4531" w:type="dxa"/>
          </w:tcPr>
          <w:p w14:paraId="778C170D" w14:textId="5BC1CE84" w:rsidR="00210CFF" w:rsidRPr="00DB172C" w:rsidRDefault="00192E35" w:rsidP="00E35381">
            <w:pPr>
              <w:ind w:right="0"/>
              <w:jc w:val="both"/>
              <w:rPr>
                <w:rFonts w:ascii="Kufam" w:hAnsi="Kufam" w:cs="Kufam"/>
                <w:sz w:val="18"/>
                <w:szCs w:val="18"/>
              </w:rPr>
            </w:pPr>
            <w:r>
              <w:rPr>
                <w:rFonts w:ascii="Kufam" w:hAnsi="Kufam" w:cs="Kufam"/>
                <w:sz w:val="18"/>
                <w:szCs w:val="18"/>
              </w:rPr>
              <w:t xml:space="preserve">Jean-Baptiste </w:t>
            </w:r>
            <w:proofErr w:type="spellStart"/>
            <w:r>
              <w:rPr>
                <w:rFonts w:ascii="Kufam" w:hAnsi="Kufam" w:cs="Kufam"/>
                <w:sz w:val="18"/>
                <w:szCs w:val="18"/>
              </w:rPr>
              <w:t>Avrill</w:t>
            </w:r>
            <w:r w:rsidR="00C54A73">
              <w:rPr>
                <w:rFonts w:ascii="Kufam" w:hAnsi="Kufam" w:cs="Kufam"/>
                <w:sz w:val="18"/>
                <w:szCs w:val="18"/>
              </w:rPr>
              <w:t>ier</w:t>
            </w:r>
            <w:proofErr w:type="spellEnd"/>
            <w:r>
              <w:rPr>
                <w:rFonts w:ascii="Kufam" w:hAnsi="Kufam" w:cs="Kufam"/>
                <w:sz w:val="18"/>
                <w:szCs w:val="18"/>
              </w:rPr>
              <w:t xml:space="preserve">, </w:t>
            </w:r>
            <w:r w:rsidR="00E931D9">
              <w:rPr>
                <w:rFonts w:ascii="Kufam" w:hAnsi="Kufam" w:cs="Kufam"/>
                <w:sz w:val="18"/>
                <w:szCs w:val="18"/>
              </w:rPr>
              <w:t xml:space="preserve">Frédéric </w:t>
            </w:r>
            <w:proofErr w:type="spellStart"/>
            <w:r w:rsidR="00E931D9">
              <w:rPr>
                <w:rFonts w:ascii="Kufam" w:hAnsi="Kufam" w:cs="Kufam"/>
                <w:sz w:val="18"/>
                <w:szCs w:val="18"/>
              </w:rPr>
              <w:t>Meslin</w:t>
            </w:r>
            <w:proofErr w:type="spellEnd"/>
          </w:p>
        </w:tc>
      </w:tr>
      <w:tr w:rsidR="00210CFF" w14:paraId="1C3E0524" w14:textId="77777777" w:rsidTr="00E35381">
        <w:tc>
          <w:tcPr>
            <w:tcW w:w="4531" w:type="dxa"/>
          </w:tcPr>
          <w:p w14:paraId="1BD95F88"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 xml:space="preserve">Arts et Métiers </w:t>
            </w:r>
            <w:proofErr w:type="spellStart"/>
            <w:r w:rsidRPr="005235A9">
              <w:rPr>
                <w:rFonts w:ascii="Kufam" w:hAnsi="Kufam" w:cs="Kufam"/>
                <w:sz w:val="20"/>
                <w:szCs w:val="20"/>
              </w:rPr>
              <w:t>ParisTech</w:t>
            </w:r>
            <w:proofErr w:type="spellEnd"/>
          </w:p>
        </w:tc>
        <w:tc>
          <w:tcPr>
            <w:tcW w:w="4531" w:type="dxa"/>
          </w:tcPr>
          <w:p w14:paraId="7D32ADAF" w14:textId="29A3B06E" w:rsidR="00210CFF" w:rsidRPr="00EC1D31" w:rsidRDefault="00EC1D31" w:rsidP="00E35381">
            <w:pPr>
              <w:ind w:right="0"/>
              <w:jc w:val="both"/>
              <w:rPr>
                <w:rFonts w:ascii="Kufam" w:hAnsi="Kufam" w:cs="Kufam"/>
                <w:sz w:val="18"/>
                <w:szCs w:val="18"/>
                <w:highlight w:val="yellow"/>
              </w:rPr>
            </w:pPr>
            <w:r w:rsidRPr="00EC1D31">
              <w:rPr>
                <w:rFonts w:ascii="Kufam" w:hAnsi="Kufam" w:cs="Kufam"/>
                <w:sz w:val="18"/>
                <w:szCs w:val="18"/>
                <w:highlight w:val="yellow"/>
              </w:rPr>
              <w:t>A compléter</w:t>
            </w:r>
          </w:p>
        </w:tc>
      </w:tr>
      <w:tr w:rsidR="00210CFF" w14:paraId="46197679" w14:textId="77777777" w:rsidTr="00E35381">
        <w:tc>
          <w:tcPr>
            <w:tcW w:w="4531" w:type="dxa"/>
          </w:tcPr>
          <w:p w14:paraId="12580595"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ICAM</w:t>
            </w:r>
          </w:p>
        </w:tc>
        <w:tc>
          <w:tcPr>
            <w:tcW w:w="4531" w:type="dxa"/>
          </w:tcPr>
          <w:p w14:paraId="55DACDE4" w14:textId="6D11C815" w:rsidR="00210CFF" w:rsidRPr="00EC1D31" w:rsidRDefault="00EC1D31" w:rsidP="00E35381">
            <w:pPr>
              <w:ind w:right="0"/>
              <w:jc w:val="both"/>
              <w:rPr>
                <w:rFonts w:ascii="Kufam" w:hAnsi="Kufam" w:cs="Kufam"/>
                <w:sz w:val="18"/>
                <w:szCs w:val="18"/>
                <w:highlight w:val="yellow"/>
              </w:rPr>
            </w:pPr>
            <w:r w:rsidRPr="00EC1D31">
              <w:rPr>
                <w:rFonts w:ascii="Kufam" w:hAnsi="Kufam" w:cs="Kufam"/>
                <w:sz w:val="18"/>
                <w:szCs w:val="18"/>
                <w:highlight w:val="yellow"/>
              </w:rPr>
              <w:t>A compléter</w:t>
            </w:r>
            <w:r w:rsidR="00031D12">
              <w:rPr>
                <w:rFonts w:ascii="Kufam" w:hAnsi="Kufam" w:cs="Kufam"/>
                <w:sz w:val="18"/>
                <w:szCs w:val="18"/>
                <w:highlight w:val="yellow"/>
              </w:rPr>
              <w:t xml:space="preserve"> </w:t>
            </w:r>
            <w:proofErr w:type="spellStart"/>
            <w:r w:rsidR="00031D12">
              <w:rPr>
                <w:rFonts w:ascii="Kufam" w:hAnsi="Kufam" w:cs="Kufam"/>
                <w:sz w:val="18"/>
                <w:szCs w:val="18"/>
                <w:highlight w:val="yellow"/>
              </w:rPr>
              <w:t>Atlanpole</w:t>
            </w:r>
            <w:proofErr w:type="spellEnd"/>
          </w:p>
        </w:tc>
      </w:tr>
      <w:tr w:rsidR="00210CFF" w14:paraId="7A2D3479" w14:textId="77777777" w:rsidTr="00E35381">
        <w:tc>
          <w:tcPr>
            <w:tcW w:w="4531" w:type="dxa"/>
          </w:tcPr>
          <w:p w14:paraId="59E2E735" w14:textId="77777777" w:rsidR="00210CFF" w:rsidRPr="005235A9" w:rsidRDefault="00210CFF" w:rsidP="00E35381">
            <w:pPr>
              <w:ind w:right="0"/>
              <w:jc w:val="both"/>
              <w:rPr>
                <w:rFonts w:ascii="Kufam" w:hAnsi="Kufam" w:cs="Kufam"/>
                <w:sz w:val="20"/>
                <w:szCs w:val="20"/>
              </w:rPr>
            </w:pPr>
            <w:r w:rsidRPr="005235A9">
              <w:rPr>
                <w:rFonts w:ascii="Kufam" w:hAnsi="Kufam" w:cs="Kufam"/>
                <w:sz w:val="20"/>
                <w:szCs w:val="20"/>
              </w:rPr>
              <w:t>ESEO</w:t>
            </w:r>
          </w:p>
        </w:tc>
        <w:tc>
          <w:tcPr>
            <w:tcW w:w="4531" w:type="dxa"/>
          </w:tcPr>
          <w:p w14:paraId="70CCC1A1" w14:textId="337727BC" w:rsidR="00210CFF" w:rsidRPr="00EC1D31" w:rsidRDefault="00E931D9" w:rsidP="00E35381">
            <w:pPr>
              <w:ind w:right="0"/>
              <w:jc w:val="both"/>
              <w:rPr>
                <w:rFonts w:ascii="Kufam" w:hAnsi="Kufam" w:cs="Kufam"/>
                <w:sz w:val="18"/>
                <w:szCs w:val="18"/>
                <w:highlight w:val="yellow"/>
              </w:rPr>
            </w:pPr>
            <w:r>
              <w:rPr>
                <w:rFonts w:ascii="Kufam" w:hAnsi="Kufam" w:cs="Kufam"/>
                <w:sz w:val="18"/>
                <w:szCs w:val="18"/>
                <w:highlight w:val="yellow"/>
              </w:rPr>
              <w:t>Cf. Angers Technopole en lien avec Simon</w:t>
            </w:r>
          </w:p>
        </w:tc>
      </w:tr>
      <w:tr w:rsidR="00210CFF" w:rsidRPr="00980C8C" w14:paraId="207D0EFD" w14:textId="77777777" w:rsidTr="00E35381">
        <w:tc>
          <w:tcPr>
            <w:tcW w:w="4531" w:type="dxa"/>
          </w:tcPr>
          <w:p w14:paraId="3342F0E1" w14:textId="579AC8D4" w:rsidR="00210CFF" w:rsidRPr="00980C8C" w:rsidRDefault="00E931D9" w:rsidP="00E35381">
            <w:pPr>
              <w:ind w:right="0"/>
              <w:jc w:val="both"/>
              <w:rPr>
                <w:rFonts w:ascii="Kufam" w:hAnsi="Kufam" w:cs="Kufam"/>
              </w:rPr>
            </w:pPr>
            <w:r w:rsidRPr="00980C8C">
              <w:rPr>
                <w:rFonts w:ascii="Kufam" w:hAnsi="Kufam" w:cs="Kufam"/>
              </w:rPr>
              <w:t>ONIRIS</w:t>
            </w:r>
          </w:p>
        </w:tc>
        <w:tc>
          <w:tcPr>
            <w:tcW w:w="4531" w:type="dxa"/>
          </w:tcPr>
          <w:p w14:paraId="2A1FC95F" w14:textId="63164BDC" w:rsidR="00210CFF" w:rsidRPr="000810EE" w:rsidRDefault="006314F7" w:rsidP="00E35381">
            <w:pPr>
              <w:ind w:right="0"/>
              <w:jc w:val="both"/>
              <w:rPr>
                <w:rFonts w:ascii="Kufam" w:hAnsi="Kufam" w:cs="Kufam"/>
                <w:sz w:val="18"/>
                <w:szCs w:val="18"/>
              </w:rPr>
            </w:pPr>
            <w:r w:rsidRPr="000810EE">
              <w:rPr>
                <w:rFonts w:ascii="Kufam" w:hAnsi="Kufam" w:cs="Kufam"/>
                <w:sz w:val="18"/>
                <w:szCs w:val="18"/>
              </w:rPr>
              <w:t xml:space="preserve">Laurence </w:t>
            </w:r>
            <w:proofErr w:type="spellStart"/>
            <w:r w:rsidRPr="000810EE">
              <w:rPr>
                <w:rFonts w:ascii="Kufam" w:hAnsi="Kufam" w:cs="Kufam"/>
                <w:sz w:val="18"/>
                <w:szCs w:val="18"/>
              </w:rPr>
              <w:t>Deflesselle</w:t>
            </w:r>
            <w:proofErr w:type="spellEnd"/>
            <w:r w:rsidRPr="000810EE">
              <w:rPr>
                <w:rFonts w:ascii="Kufam" w:hAnsi="Kufam" w:cs="Kufam"/>
                <w:sz w:val="18"/>
                <w:szCs w:val="18"/>
              </w:rPr>
              <w:t xml:space="preserve"> </w:t>
            </w:r>
            <w:r w:rsidR="00980C8C" w:rsidRPr="000810EE">
              <w:rPr>
                <w:rFonts w:ascii="Kufam" w:hAnsi="Kufam" w:cs="Kufam"/>
                <w:sz w:val="18"/>
                <w:szCs w:val="18"/>
              </w:rPr>
              <w:t>(Direction)</w:t>
            </w:r>
          </w:p>
        </w:tc>
      </w:tr>
      <w:tr w:rsidR="00E931D9" w14:paraId="58FB62E6" w14:textId="77777777" w:rsidTr="00E35381">
        <w:tc>
          <w:tcPr>
            <w:tcW w:w="4531" w:type="dxa"/>
          </w:tcPr>
          <w:p w14:paraId="78B4D2B4" w14:textId="3BC0272A" w:rsidR="00E931D9" w:rsidRPr="005235A9" w:rsidRDefault="00E931D9" w:rsidP="00E931D9">
            <w:pPr>
              <w:ind w:right="0"/>
              <w:jc w:val="both"/>
              <w:rPr>
                <w:rFonts w:ascii="Kufam" w:hAnsi="Kufam" w:cs="Kufam"/>
                <w:sz w:val="20"/>
                <w:szCs w:val="20"/>
              </w:rPr>
            </w:pPr>
            <w:r w:rsidRPr="00EC1D31">
              <w:rPr>
                <w:rFonts w:ascii="Kufam" w:hAnsi="Kufam" w:cs="Kufam"/>
                <w:sz w:val="20"/>
                <w:szCs w:val="20"/>
                <w:highlight w:val="yellow"/>
              </w:rPr>
              <w:t>A compléter si besoin …</w:t>
            </w:r>
          </w:p>
        </w:tc>
        <w:tc>
          <w:tcPr>
            <w:tcW w:w="4531" w:type="dxa"/>
          </w:tcPr>
          <w:p w14:paraId="4C043894" w14:textId="5383A85D" w:rsidR="00E931D9" w:rsidRDefault="00E931D9" w:rsidP="00E931D9">
            <w:pPr>
              <w:ind w:right="0"/>
              <w:jc w:val="both"/>
              <w:rPr>
                <w:rFonts w:ascii="Kufam" w:hAnsi="Kufam" w:cs="Kufam"/>
              </w:rPr>
            </w:pPr>
            <w:r w:rsidRPr="00EC1D31">
              <w:rPr>
                <w:rFonts w:ascii="Kufam" w:hAnsi="Kufam" w:cs="Kufam"/>
                <w:sz w:val="18"/>
                <w:szCs w:val="18"/>
                <w:highlight w:val="yellow"/>
              </w:rPr>
              <w:t>A compléter</w:t>
            </w:r>
          </w:p>
        </w:tc>
      </w:tr>
      <w:tr w:rsidR="00E931D9" w14:paraId="17A5FA8D" w14:textId="77777777" w:rsidTr="00E35381">
        <w:tc>
          <w:tcPr>
            <w:tcW w:w="4531" w:type="dxa"/>
          </w:tcPr>
          <w:p w14:paraId="3F0E094A" w14:textId="77777777" w:rsidR="00E931D9" w:rsidRPr="005235A9" w:rsidRDefault="00E931D9" w:rsidP="00E931D9">
            <w:pPr>
              <w:ind w:right="0"/>
              <w:jc w:val="both"/>
              <w:rPr>
                <w:rFonts w:ascii="Kufam" w:hAnsi="Kufam" w:cs="Kufam"/>
                <w:sz w:val="20"/>
                <w:szCs w:val="20"/>
              </w:rPr>
            </w:pPr>
          </w:p>
        </w:tc>
        <w:tc>
          <w:tcPr>
            <w:tcW w:w="4531" w:type="dxa"/>
          </w:tcPr>
          <w:p w14:paraId="18873FC4" w14:textId="77777777" w:rsidR="00E931D9" w:rsidRDefault="00E931D9" w:rsidP="00E931D9">
            <w:pPr>
              <w:ind w:right="0"/>
              <w:jc w:val="both"/>
              <w:rPr>
                <w:rFonts w:ascii="Kufam" w:hAnsi="Kufam" w:cs="Kufam"/>
              </w:rPr>
            </w:pPr>
          </w:p>
        </w:tc>
      </w:tr>
    </w:tbl>
    <w:p w14:paraId="609C75C8" w14:textId="77777777" w:rsidR="00E415B3" w:rsidRPr="00E415B3" w:rsidRDefault="00E415B3" w:rsidP="00E415B3">
      <w:pPr>
        <w:rPr>
          <w:rFonts w:ascii="Kufam" w:hAnsi="Kufam" w:cs="Kufam"/>
          <w:lang w:eastAsia="fr-FR"/>
        </w:rPr>
      </w:pPr>
    </w:p>
    <w:p w14:paraId="5D81413B" w14:textId="7DDB8904" w:rsidR="00E415B3" w:rsidRDefault="00E415B3" w:rsidP="00BB0D1E">
      <w:pPr>
        <w:pStyle w:val="Titre2"/>
        <w:numPr>
          <w:ilvl w:val="0"/>
          <w:numId w:val="3"/>
        </w:numPr>
        <w:spacing w:line="360" w:lineRule="auto"/>
        <w:ind w:left="1134" w:hanging="567"/>
        <w:rPr>
          <w:rFonts w:ascii="Kufam SemiBold" w:hAnsi="Kufam SemiBold" w:cs="Kufam SemiBold"/>
          <w:b w:val="0"/>
          <w:i w:val="0"/>
          <w:color w:val="0000FF"/>
        </w:rPr>
      </w:pPr>
      <w:r w:rsidRPr="00E415B3">
        <w:rPr>
          <w:rFonts w:ascii="Kufam SemiBold" w:hAnsi="Kufam SemiBold" w:cs="Kufam SemiBold"/>
          <w:b w:val="0"/>
          <w:i w:val="0"/>
          <w:color w:val="0000FF"/>
        </w:rPr>
        <w:t>Construire l’offre de service</w:t>
      </w:r>
    </w:p>
    <w:p w14:paraId="0FB4FCD7" w14:textId="5656515C" w:rsidR="00E415B3" w:rsidRPr="00E415B3" w:rsidRDefault="00E415B3" w:rsidP="00BB0D1E">
      <w:pPr>
        <w:pStyle w:val="Paragraphedeliste"/>
        <w:numPr>
          <w:ilvl w:val="0"/>
          <w:numId w:val="4"/>
        </w:numPr>
        <w:spacing w:before="120" w:after="120"/>
        <w:ind w:left="714" w:right="0" w:hanging="357"/>
        <w:jc w:val="both"/>
        <w:rPr>
          <w:rFonts w:ascii="Kufam" w:hAnsi="Kufam" w:cs="Kufam"/>
          <w:lang w:eastAsia="fr-FR"/>
        </w:rPr>
      </w:pPr>
      <w:r w:rsidRPr="00E415B3">
        <w:rPr>
          <w:rFonts w:ascii="Kufam" w:hAnsi="Kufam" w:cs="Kufam" w:hint="cs"/>
          <w:lang w:eastAsia="fr-FR"/>
        </w:rPr>
        <w:t xml:space="preserve">Organisation d’un atelier </w:t>
      </w:r>
      <w:proofErr w:type="spellStart"/>
      <w:r w:rsidRPr="00E415B3">
        <w:rPr>
          <w:rFonts w:ascii="Kufam" w:hAnsi="Kufam" w:cs="Kufam" w:hint="cs"/>
          <w:lang w:eastAsia="fr-FR"/>
        </w:rPr>
        <w:t>Core</w:t>
      </w:r>
      <w:proofErr w:type="spellEnd"/>
      <w:r w:rsidRPr="00E415B3">
        <w:rPr>
          <w:rFonts w:ascii="Kufam" w:hAnsi="Kufam" w:cs="Kufam" w:hint="cs"/>
          <w:lang w:eastAsia="fr-FR"/>
        </w:rPr>
        <w:t xml:space="preserve">-Team le 2/02 après-midi pour commencer le travail de design de l’offre de service du DIH. Cet atelier sera animé par </w:t>
      </w:r>
      <w:proofErr w:type="spellStart"/>
      <w:r w:rsidRPr="00E415B3">
        <w:rPr>
          <w:rFonts w:ascii="Kufam" w:hAnsi="Kufam" w:cs="Kufam" w:hint="cs"/>
          <w:lang w:eastAsia="fr-FR"/>
        </w:rPr>
        <w:t>Absiskey</w:t>
      </w:r>
      <w:proofErr w:type="spellEnd"/>
      <w:r w:rsidRPr="00E415B3">
        <w:rPr>
          <w:rFonts w:ascii="Kufam" w:hAnsi="Kufam" w:cs="Kufam" w:hint="cs"/>
          <w:lang w:eastAsia="fr-FR"/>
        </w:rPr>
        <w:t xml:space="preserve"> (design de l’atelier en cours)</w:t>
      </w:r>
    </w:p>
    <w:p w14:paraId="33D6C25C" w14:textId="276C22DF" w:rsidR="00E415B3" w:rsidRPr="00E415B3" w:rsidRDefault="00E415B3" w:rsidP="00BB0D1E">
      <w:pPr>
        <w:pStyle w:val="Paragraphedeliste"/>
        <w:numPr>
          <w:ilvl w:val="0"/>
          <w:numId w:val="4"/>
        </w:numPr>
        <w:spacing w:before="120" w:after="120"/>
        <w:ind w:left="714" w:right="0" w:hanging="357"/>
        <w:jc w:val="both"/>
        <w:rPr>
          <w:rFonts w:ascii="Kufam" w:hAnsi="Kufam" w:cs="Kufam"/>
          <w:lang w:eastAsia="fr-FR"/>
        </w:rPr>
      </w:pPr>
      <w:r w:rsidRPr="00E415B3">
        <w:rPr>
          <w:rFonts w:ascii="Kufam" w:hAnsi="Kufam" w:cs="Kufam" w:hint="cs"/>
          <w:lang w:eastAsia="fr-FR"/>
        </w:rPr>
        <w:t xml:space="preserve">Suite à cet atelier, mise en place de « groupes projets » liés aux WP du projet pour construire le contenu des familles de services (Test </w:t>
      </w:r>
      <w:proofErr w:type="spellStart"/>
      <w:r w:rsidRPr="00E415B3">
        <w:rPr>
          <w:rFonts w:ascii="Kufam" w:hAnsi="Kufam" w:cs="Kufam" w:hint="cs"/>
          <w:lang w:eastAsia="fr-FR"/>
        </w:rPr>
        <w:t>before</w:t>
      </w:r>
      <w:proofErr w:type="spellEnd"/>
      <w:r w:rsidRPr="00E415B3">
        <w:rPr>
          <w:rFonts w:ascii="Kufam" w:hAnsi="Kufam" w:cs="Kufam" w:hint="cs"/>
          <w:lang w:eastAsia="fr-FR"/>
        </w:rPr>
        <w:t xml:space="preserve"> Invest, Access to finance, Networking, </w:t>
      </w:r>
      <w:proofErr w:type="spellStart"/>
      <w:r w:rsidRPr="00E415B3">
        <w:rPr>
          <w:rFonts w:ascii="Kufam" w:hAnsi="Kufam" w:cs="Kufam" w:hint="cs"/>
          <w:lang w:eastAsia="fr-FR"/>
        </w:rPr>
        <w:t>Skills</w:t>
      </w:r>
      <w:proofErr w:type="spellEnd"/>
      <w:r w:rsidRPr="00E415B3">
        <w:rPr>
          <w:rFonts w:ascii="Kufam" w:hAnsi="Kufam" w:cs="Kufam" w:hint="cs"/>
          <w:lang w:eastAsia="fr-FR"/>
        </w:rPr>
        <w:t xml:space="preserve"> &amp; training) (</w:t>
      </w:r>
      <w:r w:rsidRPr="000514B4">
        <w:rPr>
          <w:rFonts w:ascii="Kufam" w:hAnsi="Kufam" w:cs="Kufam" w:hint="cs"/>
          <w:color w:val="FF466F"/>
        </w:rPr>
        <w:t>février 2021</w:t>
      </w:r>
      <w:r w:rsidR="000514B4" w:rsidRPr="000514B4">
        <w:rPr>
          <w:rFonts w:ascii="Kufam" w:hAnsi="Kufam" w:cs="Kufam"/>
          <w:color w:val="FF466F"/>
        </w:rPr>
        <w:t xml:space="preserve"> WP Leaders</w:t>
      </w:r>
      <w:r w:rsidRPr="000514B4">
        <w:rPr>
          <w:rFonts w:ascii="Kufam" w:hAnsi="Kufam" w:cs="Kufam" w:hint="cs"/>
          <w:color w:val="FF466F"/>
        </w:rPr>
        <w:t>)</w:t>
      </w:r>
    </w:p>
    <w:p w14:paraId="7F383B7D" w14:textId="4BE9DD7F" w:rsidR="00E415B3" w:rsidRPr="00E415B3" w:rsidRDefault="00E415B3" w:rsidP="00BB0D1E">
      <w:pPr>
        <w:pStyle w:val="Paragraphedeliste"/>
        <w:numPr>
          <w:ilvl w:val="0"/>
          <w:numId w:val="4"/>
        </w:numPr>
        <w:spacing w:before="120" w:after="120"/>
        <w:ind w:left="714" w:right="0" w:hanging="357"/>
        <w:jc w:val="both"/>
        <w:rPr>
          <w:rFonts w:ascii="Kufam" w:hAnsi="Kufam" w:cs="Kufam"/>
          <w:lang w:eastAsia="fr-FR"/>
        </w:rPr>
      </w:pPr>
      <w:r w:rsidRPr="00E415B3">
        <w:rPr>
          <w:rFonts w:ascii="Kufam" w:hAnsi="Kufam" w:cs="Kufam" w:hint="cs"/>
          <w:lang w:eastAsia="fr-FR"/>
        </w:rPr>
        <w:t>Organisation de « Focus-group</w:t>
      </w:r>
      <w:r w:rsidR="003877B3">
        <w:rPr>
          <w:rFonts w:ascii="Kufam" w:hAnsi="Kufam" w:cs="Kufam"/>
          <w:lang w:eastAsia="fr-FR"/>
        </w:rPr>
        <w:t>s</w:t>
      </w:r>
      <w:r w:rsidRPr="00E415B3">
        <w:rPr>
          <w:rFonts w:ascii="Kufam" w:hAnsi="Kufam" w:cs="Kufam" w:hint="cs"/>
          <w:lang w:eastAsia="fr-FR"/>
        </w:rPr>
        <w:t> » composés de PME/TPE pour confronter l’offre du DIH DIVA et valider la proposi</w:t>
      </w:r>
      <w:r>
        <w:rPr>
          <w:rFonts w:ascii="Kufam" w:hAnsi="Kufam" w:cs="Kufam"/>
          <w:lang w:eastAsia="fr-FR"/>
        </w:rPr>
        <w:t>ti</w:t>
      </w:r>
      <w:r w:rsidRPr="00E415B3">
        <w:rPr>
          <w:rFonts w:ascii="Kufam" w:hAnsi="Kufam" w:cs="Kufam" w:hint="cs"/>
          <w:lang w:eastAsia="fr-FR"/>
        </w:rPr>
        <w:t>on (mars 2021)</w:t>
      </w:r>
    </w:p>
    <w:p w14:paraId="1DC1FA29" w14:textId="52EBB9A4" w:rsidR="00E415B3" w:rsidRPr="00E415B3" w:rsidRDefault="00E415B3" w:rsidP="00BB0D1E">
      <w:pPr>
        <w:pStyle w:val="Titre2"/>
        <w:numPr>
          <w:ilvl w:val="0"/>
          <w:numId w:val="3"/>
        </w:numPr>
        <w:spacing w:line="360" w:lineRule="auto"/>
        <w:ind w:left="1134" w:hanging="567"/>
        <w:rPr>
          <w:rFonts w:ascii="Kufam SemiBold" w:hAnsi="Kufam SemiBold" w:cs="Kufam SemiBold"/>
          <w:b w:val="0"/>
          <w:i w:val="0"/>
          <w:color w:val="0000FF"/>
        </w:rPr>
      </w:pPr>
      <w:r w:rsidRPr="00E415B3">
        <w:rPr>
          <w:rFonts w:ascii="Kufam SemiBold" w:hAnsi="Kufam SemiBold" w:cs="Kufam SemiBold"/>
          <w:b w:val="0"/>
          <w:i w:val="0"/>
          <w:color w:val="0000FF"/>
        </w:rPr>
        <w:t>Construire l</w:t>
      </w:r>
      <w:r w:rsidR="009E6EE7">
        <w:rPr>
          <w:rFonts w:ascii="Kufam SemiBold" w:hAnsi="Kufam SemiBold" w:cs="Kufam SemiBold"/>
          <w:b w:val="0"/>
          <w:i w:val="0"/>
          <w:color w:val="0000FF"/>
        </w:rPr>
        <w:t>es supports de communication et marketing du DIH</w:t>
      </w:r>
    </w:p>
    <w:p w14:paraId="551D7DB7" w14:textId="02F3C00B" w:rsidR="00A2690E" w:rsidRPr="00D36F6A" w:rsidRDefault="00D36F6A" w:rsidP="00A2690E">
      <w:pPr>
        <w:ind w:right="0"/>
        <w:jc w:val="both"/>
        <w:rPr>
          <w:rFonts w:ascii="Kufam" w:hAnsi="Kufam" w:cs="Kufam"/>
          <w:lang w:eastAsia="fr-FR"/>
        </w:rPr>
      </w:pPr>
      <w:r w:rsidRPr="00D36F6A">
        <w:rPr>
          <w:rFonts w:ascii="Kufam" w:hAnsi="Kufam" w:cs="Kufam" w:hint="cs"/>
          <w:lang w:eastAsia="fr-FR"/>
        </w:rPr>
        <w:t>En parallèle du montage du projet, nous devons développer la visibilité de notre DIH. Il s’agit notamment de mettre en place un site Internet qui présente DIVA et son offre, les actions.</w:t>
      </w:r>
    </w:p>
    <w:p w14:paraId="77200C9E" w14:textId="77777777" w:rsidR="00D36F6A" w:rsidRDefault="00D36F6A" w:rsidP="00A2690E">
      <w:pPr>
        <w:ind w:right="0"/>
        <w:jc w:val="both"/>
        <w:rPr>
          <w:rFonts w:ascii="Kufam" w:hAnsi="Kufam" w:cs="Kufam"/>
        </w:rPr>
      </w:pPr>
    </w:p>
    <w:p w14:paraId="41A4F964" w14:textId="10BEB6C6" w:rsidR="00D36F6A" w:rsidRPr="000A3172" w:rsidRDefault="00D36F6A" w:rsidP="00D36F6A">
      <w:pPr>
        <w:ind w:right="0"/>
        <w:jc w:val="both"/>
        <w:rPr>
          <w:rFonts w:ascii="Kufam" w:hAnsi="Kufam" w:cs="Kufam"/>
          <w:b/>
          <w:color w:val="FF466F"/>
        </w:rPr>
      </w:pPr>
      <w:r w:rsidRPr="000A3172">
        <w:rPr>
          <w:rFonts w:ascii="Kufam" w:hAnsi="Kufam" w:cs="Kufam"/>
          <w:b/>
          <w:color w:val="FF466F"/>
        </w:rPr>
        <w:t>Actions</w:t>
      </w:r>
      <w:r>
        <w:rPr>
          <w:rFonts w:ascii="Kufam" w:hAnsi="Kufam" w:cs="Kufam"/>
          <w:b/>
          <w:color w:val="FF466F"/>
        </w:rPr>
        <w:t> </w:t>
      </w:r>
      <w:r w:rsidR="00222DE9">
        <w:rPr>
          <w:rFonts w:ascii="Kufam" w:hAnsi="Kufam" w:cs="Kufam"/>
          <w:b/>
          <w:color w:val="FF466F"/>
        </w:rPr>
        <w:t>(février 2021)</w:t>
      </w:r>
      <w:r>
        <w:rPr>
          <w:rFonts w:ascii="Kufam" w:hAnsi="Kufam" w:cs="Kufam"/>
          <w:b/>
          <w:color w:val="FF466F"/>
        </w:rPr>
        <w:t>:</w:t>
      </w:r>
    </w:p>
    <w:p w14:paraId="609739B2" w14:textId="4B7F385D" w:rsidR="00B74528" w:rsidRDefault="00222DE9" w:rsidP="00A2690E">
      <w:pPr>
        <w:ind w:right="0"/>
        <w:jc w:val="both"/>
        <w:rPr>
          <w:rFonts w:ascii="Kufam" w:hAnsi="Kufam" w:cs="Kufam"/>
        </w:rPr>
      </w:pPr>
      <w:r>
        <w:rPr>
          <w:rFonts w:ascii="Kufam" w:hAnsi="Kufam" w:cs="Kufam"/>
        </w:rPr>
        <w:t xml:space="preserve">Organiser un groupe travail avec les responsable Communication &amp; Marketing de  </w:t>
      </w:r>
      <w:proofErr w:type="spellStart"/>
      <w:r>
        <w:rPr>
          <w:rFonts w:ascii="Kufam" w:hAnsi="Kufam" w:cs="Kufam"/>
        </w:rPr>
        <w:t>Solutions&amp;Co</w:t>
      </w:r>
      <w:proofErr w:type="spellEnd"/>
      <w:r>
        <w:rPr>
          <w:rFonts w:ascii="Kufam" w:hAnsi="Kufam" w:cs="Kufam"/>
        </w:rPr>
        <w:t xml:space="preserve">, </w:t>
      </w:r>
      <w:proofErr w:type="spellStart"/>
      <w:r>
        <w:rPr>
          <w:rFonts w:ascii="Kufam" w:hAnsi="Kufam" w:cs="Kufam"/>
        </w:rPr>
        <w:t>Atlanpole</w:t>
      </w:r>
      <w:proofErr w:type="spellEnd"/>
      <w:r>
        <w:rPr>
          <w:rFonts w:ascii="Kufam" w:hAnsi="Kufam" w:cs="Kufam"/>
        </w:rPr>
        <w:t xml:space="preserve"> et EMC2.</w:t>
      </w:r>
    </w:p>
    <w:p w14:paraId="265976E8" w14:textId="7C43F77A" w:rsidR="00020766" w:rsidRPr="00CD37E1" w:rsidRDefault="00020766" w:rsidP="00CD37E1">
      <w:pPr>
        <w:pStyle w:val="Titre2"/>
        <w:numPr>
          <w:ilvl w:val="0"/>
          <w:numId w:val="0"/>
        </w:numPr>
        <w:spacing w:line="360" w:lineRule="auto"/>
        <w:rPr>
          <w:rFonts w:ascii="Kufam SemiBold" w:hAnsi="Kufam SemiBold" w:cs="Kufam SemiBold"/>
          <w:b w:val="0"/>
          <w:i w:val="0"/>
          <w:color w:val="0000FF"/>
        </w:rPr>
      </w:pPr>
    </w:p>
    <w:p w14:paraId="4662E7EA" w14:textId="6FD7F8E8" w:rsidR="00D36F6A" w:rsidRDefault="00CD37E1" w:rsidP="00CD37E1">
      <w:pPr>
        <w:pStyle w:val="Titre2"/>
        <w:numPr>
          <w:ilvl w:val="0"/>
          <w:numId w:val="3"/>
        </w:numPr>
        <w:spacing w:line="360" w:lineRule="auto"/>
        <w:ind w:left="1134" w:hanging="567"/>
        <w:rPr>
          <w:rFonts w:ascii="Kufam SemiBold" w:hAnsi="Kufam SemiBold" w:cs="Kufam SemiBold"/>
          <w:b w:val="0"/>
          <w:i w:val="0"/>
          <w:color w:val="0000FF"/>
        </w:rPr>
      </w:pPr>
      <w:r w:rsidRPr="00CD37E1">
        <w:rPr>
          <w:rFonts w:ascii="Kufam SemiBold" w:hAnsi="Kufam SemiBold" w:cs="Kufam SemiBold"/>
          <w:b w:val="0"/>
          <w:i w:val="0"/>
          <w:color w:val="0000FF"/>
        </w:rPr>
        <w:t>Rédaction de la réponse à l’appel à projet EDIH</w:t>
      </w:r>
    </w:p>
    <w:p w14:paraId="698124FC" w14:textId="1212C83D" w:rsidR="00AD6E41" w:rsidRDefault="00AD6E41" w:rsidP="00AD6E41">
      <w:pPr>
        <w:ind w:right="0"/>
        <w:jc w:val="both"/>
        <w:rPr>
          <w:rFonts w:ascii="Kufam" w:hAnsi="Kufam" w:cs="Kufam"/>
        </w:rPr>
      </w:pPr>
      <w:r>
        <w:rPr>
          <w:rFonts w:ascii="Kufam" w:hAnsi="Kufam" w:cs="Kufam"/>
        </w:rPr>
        <w:t>La rédaction de la réponse à l’appel à projet sera coordonnée par</w:t>
      </w:r>
      <w:r w:rsidRPr="00AD6E41">
        <w:rPr>
          <w:rFonts w:ascii="Kufam" w:hAnsi="Kufam" w:cs="Kufam"/>
        </w:rPr>
        <w:t xml:space="preserve"> </w:t>
      </w:r>
      <w:proofErr w:type="spellStart"/>
      <w:r w:rsidRPr="00AD6E41">
        <w:rPr>
          <w:rFonts w:ascii="Kufam" w:hAnsi="Kufam" w:cs="Kufam"/>
        </w:rPr>
        <w:t>Atlanpole</w:t>
      </w:r>
      <w:proofErr w:type="spellEnd"/>
      <w:r w:rsidRPr="00AD6E41">
        <w:rPr>
          <w:rFonts w:ascii="Kufam" w:hAnsi="Kufam" w:cs="Kufam"/>
        </w:rPr>
        <w:t xml:space="preserve"> &amp; EMC2</w:t>
      </w:r>
      <w:r>
        <w:rPr>
          <w:rFonts w:ascii="Kufam" w:hAnsi="Kufam" w:cs="Kufam"/>
        </w:rPr>
        <w:t xml:space="preserve">. </w:t>
      </w:r>
      <w:r w:rsidR="008A7CE1">
        <w:rPr>
          <w:rFonts w:ascii="Kufam" w:hAnsi="Kufam" w:cs="Kufam"/>
        </w:rPr>
        <w:t xml:space="preserve">Les WP leaders seront sollicités pour </w:t>
      </w:r>
      <w:r w:rsidR="00FD7E5A">
        <w:rPr>
          <w:rFonts w:ascii="Kufam" w:hAnsi="Kufam" w:cs="Kufam"/>
        </w:rPr>
        <w:t xml:space="preserve">contribuer à la rédaction des WP dont ils sont responsables. </w:t>
      </w:r>
    </w:p>
    <w:p w14:paraId="3F3EC4F0" w14:textId="0E20564C" w:rsidR="00AD6E41" w:rsidRPr="00AD6E41" w:rsidRDefault="00AD6E41" w:rsidP="00AD6E41">
      <w:pPr>
        <w:ind w:right="0"/>
        <w:jc w:val="both"/>
        <w:rPr>
          <w:rFonts w:ascii="Kufam" w:hAnsi="Kufam" w:cs="Kufam"/>
        </w:rPr>
      </w:pPr>
      <w:proofErr w:type="spellStart"/>
      <w:r w:rsidRPr="00AD6E41">
        <w:rPr>
          <w:rFonts w:ascii="Kufam" w:hAnsi="Kufam" w:cs="Kufam"/>
        </w:rPr>
        <w:t>Atlanpole</w:t>
      </w:r>
      <w:proofErr w:type="spellEnd"/>
      <w:r w:rsidRPr="00AD6E41">
        <w:rPr>
          <w:rFonts w:ascii="Kufam" w:hAnsi="Kufam" w:cs="Kufam"/>
        </w:rPr>
        <w:t xml:space="preserve"> &amp; EMC2 </w:t>
      </w:r>
      <w:r w:rsidR="00FD7E5A">
        <w:rPr>
          <w:rFonts w:ascii="Kufam" w:hAnsi="Kufam" w:cs="Kufam"/>
        </w:rPr>
        <w:t>seront en charge de la rédaction</w:t>
      </w:r>
      <w:r w:rsidRPr="00AD6E41">
        <w:rPr>
          <w:rFonts w:ascii="Kufam" w:hAnsi="Kufam" w:cs="Kufam"/>
        </w:rPr>
        <w:t xml:space="preserve"> global</w:t>
      </w:r>
      <w:r w:rsidR="00FD7E5A">
        <w:rPr>
          <w:rFonts w:ascii="Kufam" w:hAnsi="Kufam" w:cs="Kufam"/>
        </w:rPr>
        <w:t>e</w:t>
      </w:r>
      <w:r w:rsidRPr="00AD6E41">
        <w:rPr>
          <w:rFonts w:ascii="Kufam" w:hAnsi="Kufam" w:cs="Kufam"/>
        </w:rPr>
        <w:t xml:space="preserve"> </w:t>
      </w:r>
      <w:r w:rsidR="00FD7E5A">
        <w:rPr>
          <w:rFonts w:ascii="Kufam" w:hAnsi="Kufam" w:cs="Kufam"/>
        </w:rPr>
        <w:t xml:space="preserve">du </w:t>
      </w:r>
      <w:r w:rsidRPr="00AD6E41">
        <w:rPr>
          <w:rFonts w:ascii="Kufam" w:hAnsi="Kufam" w:cs="Kufam"/>
        </w:rPr>
        <w:t>dossier (objectifs, gouvernance, budget</w:t>
      </w:r>
      <w:r w:rsidR="00FD7E5A">
        <w:rPr>
          <w:rFonts w:ascii="Kufam" w:hAnsi="Kufam" w:cs="Kufam"/>
        </w:rPr>
        <w:t>, …)</w:t>
      </w:r>
      <w:r w:rsidR="00C04BCC">
        <w:rPr>
          <w:rFonts w:ascii="Kufam" w:hAnsi="Kufam" w:cs="Kufam"/>
        </w:rPr>
        <w:t>.</w:t>
      </w:r>
      <w:bookmarkStart w:id="0" w:name="_GoBack"/>
      <w:bookmarkEnd w:id="0"/>
    </w:p>
    <w:p w14:paraId="4B74CE8C" w14:textId="28BB2671" w:rsidR="00AD6E41" w:rsidRPr="00AD6E41" w:rsidRDefault="00AD6E41" w:rsidP="00AD6E41">
      <w:pPr>
        <w:rPr>
          <w:lang w:eastAsia="fr-FR"/>
        </w:rPr>
      </w:pPr>
    </w:p>
    <w:p w14:paraId="6072AAB1" w14:textId="45FF531E" w:rsidR="00216154" w:rsidRPr="0077481F" w:rsidRDefault="00216154" w:rsidP="00770F03">
      <w:pPr>
        <w:pStyle w:val="Paragraphedeliste"/>
        <w:autoSpaceDE w:val="0"/>
        <w:autoSpaceDN w:val="0"/>
        <w:adjustRightInd w:val="0"/>
        <w:spacing w:before="120" w:after="120"/>
        <w:ind w:right="0"/>
        <w:jc w:val="both"/>
        <w:rPr>
          <w:rFonts w:ascii="Calibri Light" w:hAnsi="Calibri Light" w:cs="Calibri Light"/>
          <w:color w:val="000000"/>
        </w:rPr>
      </w:pPr>
    </w:p>
    <w:sectPr w:rsidR="00216154" w:rsidRPr="0077481F" w:rsidSect="001C2D8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AEB5" w14:textId="77777777" w:rsidR="00D43D02" w:rsidRDefault="00D43D02" w:rsidP="00A126A2">
      <w:r>
        <w:separator/>
      </w:r>
    </w:p>
  </w:endnote>
  <w:endnote w:type="continuationSeparator" w:id="0">
    <w:p w14:paraId="09FD59FE" w14:textId="77777777" w:rsidR="00D43D02" w:rsidRDefault="00D43D02" w:rsidP="00A1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ufam">
    <w:altName w:val="Cambria"/>
    <w:panose1 w:val="00000000000000000000"/>
    <w:charset w:val="B2"/>
    <w:family w:val="auto"/>
    <w:pitch w:val="variable"/>
    <w:sig w:usb0="8000204F" w:usb1="0000007B" w:usb2="00000000"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Kufam ExtraBold">
    <w:panose1 w:val="00000000000000000000"/>
    <w:charset w:val="B2"/>
    <w:family w:val="auto"/>
    <w:pitch w:val="variable"/>
    <w:sig w:usb0="8000204F" w:usb1="0000007B" w:usb2="00000000" w:usb3="00000000" w:csb0="00000043" w:csb1="00000000"/>
  </w:font>
  <w:font w:name="Kufam SemiBold">
    <w:panose1 w:val="00000000000000000000"/>
    <w:charset w:val="B2"/>
    <w:family w:val="auto"/>
    <w:pitch w:val="variable"/>
    <w:sig w:usb0="8000204F" w:usb1="0000007B"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D2D7" w14:textId="4D3F6154" w:rsidR="00F75E88" w:rsidRDefault="00F75E88">
    <w:pPr>
      <w:pStyle w:val="Pieddepage"/>
    </w:pPr>
    <w:r>
      <w:rPr>
        <w:noProof/>
        <w:lang w:eastAsia="fr-FR"/>
      </w:rPr>
      <mc:AlternateContent>
        <mc:Choice Requires="wps">
          <w:drawing>
            <wp:anchor distT="0" distB="0" distL="114300" distR="114300" simplePos="0" relativeHeight="251661312" behindDoc="0" locked="0" layoutInCell="1" allowOverlap="1" wp14:anchorId="1385B6E0" wp14:editId="7C0B5A13">
              <wp:simplePos x="0" y="0"/>
              <wp:positionH relativeFrom="rightMargin">
                <wp:posOffset>182880</wp:posOffset>
              </wp:positionH>
              <wp:positionV relativeFrom="bottomMargin">
                <wp:posOffset>404613</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CB2F13" w14:textId="77777777" w:rsidR="00F75E88" w:rsidRPr="00B55B25" w:rsidRDefault="00F75E88" w:rsidP="00F75E88">
                          <w:pPr>
                            <w:pBdr>
                              <w:top w:val="single" w:sz="4" w:space="1" w:color="7F7F7F" w:themeColor="background1" w:themeShade="7F"/>
                            </w:pBdr>
                            <w:jc w:val="center"/>
                            <w:rPr>
                              <w:color w:val="FF466F"/>
                            </w:rPr>
                          </w:pPr>
                          <w:r w:rsidRPr="00B55B25">
                            <w:rPr>
                              <w:color w:val="FF466F"/>
                            </w:rPr>
                            <w:fldChar w:fldCharType="begin"/>
                          </w:r>
                          <w:r w:rsidRPr="00B55B25">
                            <w:rPr>
                              <w:color w:val="FF466F"/>
                            </w:rPr>
                            <w:instrText>PAGE   \* MERGEFORMAT</w:instrText>
                          </w:r>
                          <w:r w:rsidRPr="00B55B25">
                            <w:rPr>
                              <w:color w:val="FF466F"/>
                            </w:rPr>
                            <w:fldChar w:fldCharType="separate"/>
                          </w:r>
                          <w:r>
                            <w:rPr>
                              <w:noProof/>
                              <w:color w:val="FF466F"/>
                            </w:rPr>
                            <w:t>25</w:t>
                          </w:r>
                          <w:r w:rsidRPr="00B55B25">
                            <w:rPr>
                              <w:color w:val="FF466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85B6E0" id="Rectangle 650" o:spid="_x0000_s1026" style="position:absolute;margin-left:14.4pt;margin-top:31.85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" filled="f" fillcolor="#c0504d" stroked="f" strokecolor="#5c83b4" strokeweight="2.25pt">
              <v:textbox inset=",0,,0">
                <w:txbxContent>
                  <w:p w14:paraId="0ACB2F13" w14:textId="77777777" w:rsidR="00F75E88" w:rsidRPr="00B55B25" w:rsidRDefault="00F75E88" w:rsidP="00F75E88">
                    <w:pPr>
                      <w:pBdr>
                        <w:top w:val="single" w:sz="4" w:space="1" w:color="7F7F7F" w:themeColor="background1" w:themeShade="7F"/>
                      </w:pBdr>
                      <w:jc w:val="center"/>
                      <w:rPr>
                        <w:color w:val="FF466F"/>
                      </w:rPr>
                    </w:pPr>
                    <w:r w:rsidRPr="00B55B25">
                      <w:rPr>
                        <w:color w:val="FF466F"/>
                      </w:rPr>
                      <w:fldChar w:fldCharType="begin"/>
                    </w:r>
                    <w:r w:rsidRPr="00B55B25">
                      <w:rPr>
                        <w:color w:val="FF466F"/>
                      </w:rPr>
                      <w:instrText>PAGE   \* MERGEFORMAT</w:instrText>
                    </w:r>
                    <w:r w:rsidRPr="00B55B25">
                      <w:rPr>
                        <w:color w:val="FF466F"/>
                      </w:rPr>
                      <w:fldChar w:fldCharType="separate"/>
                    </w:r>
                    <w:r>
                      <w:rPr>
                        <w:noProof/>
                        <w:color w:val="FF466F"/>
                      </w:rPr>
                      <w:t>25</w:t>
                    </w:r>
                    <w:r w:rsidRPr="00B55B25">
                      <w:rPr>
                        <w:color w:val="FF466F"/>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806F" w14:textId="77777777" w:rsidR="00D43D02" w:rsidRDefault="00D43D02" w:rsidP="00A126A2">
      <w:r>
        <w:separator/>
      </w:r>
    </w:p>
  </w:footnote>
  <w:footnote w:type="continuationSeparator" w:id="0">
    <w:p w14:paraId="58DAC4EB" w14:textId="77777777" w:rsidR="00D43D02" w:rsidRDefault="00D43D02" w:rsidP="00A1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922" w14:textId="4C61F6DE" w:rsidR="00F75E88" w:rsidRDefault="00F75E88">
    <w:pPr>
      <w:pStyle w:val="En-tte"/>
    </w:pPr>
    <w:r>
      <w:rPr>
        <w:noProof/>
        <w:lang w:eastAsia="fr-FR"/>
      </w:rPr>
      <w:drawing>
        <wp:anchor distT="0" distB="0" distL="114300" distR="114300" simplePos="0" relativeHeight="251659264" behindDoc="1" locked="0" layoutInCell="1" allowOverlap="1" wp14:anchorId="65488D92" wp14:editId="31005D9B">
          <wp:simplePos x="0" y="0"/>
          <wp:positionH relativeFrom="column">
            <wp:posOffset>5263116</wp:posOffset>
          </wp:positionH>
          <wp:positionV relativeFrom="paragraph">
            <wp:posOffset>-266390</wp:posOffset>
          </wp:positionV>
          <wp:extent cx="904875" cy="552450"/>
          <wp:effectExtent l="0" t="0" r="9525" b="0"/>
          <wp:wrapThrough wrapText="bothSides">
            <wp:wrapPolygon edited="0">
              <wp:start x="2274" y="3724"/>
              <wp:lineTo x="2274" y="17131"/>
              <wp:lineTo x="21373" y="17131"/>
              <wp:lineTo x="21373" y="13407"/>
              <wp:lineTo x="18189" y="5214"/>
              <wp:lineTo x="17280" y="3724"/>
              <wp:lineTo x="2274" y="3724"/>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 - Logo_RVB.png"/>
                  <pic:cNvPicPr/>
                </pic:nvPicPr>
                <pic:blipFill rotWithShape="1">
                  <a:blip r:embed="rId1" cstate="print">
                    <a:extLst>
                      <a:ext uri="{28A0092B-C50C-407E-A947-70E740481C1C}">
                        <a14:useLocalDpi xmlns:a14="http://schemas.microsoft.com/office/drawing/2010/main" val="0"/>
                      </a:ext>
                    </a:extLst>
                  </a:blip>
                  <a:srcRect r="11008"/>
                  <a:stretch/>
                </pic:blipFill>
                <pic:spPr bwMode="auto">
                  <a:xfrm>
                    <a:off x="0" y="0"/>
                    <a:ext cx="90487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559"/>
    <w:multiLevelType w:val="hybridMultilevel"/>
    <w:tmpl w:val="0FF8E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6537"/>
    <w:multiLevelType w:val="hybridMultilevel"/>
    <w:tmpl w:val="6C0A1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A46297"/>
    <w:multiLevelType w:val="hybridMultilevel"/>
    <w:tmpl w:val="D1066D9A"/>
    <w:lvl w:ilvl="0" w:tplc="E1BA61D4">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CE054C"/>
    <w:multiLevelType w:val="hybridMultilevel"/>
    <w:tmpl w:val="BBD8EF0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7DD77648"/>
    <w:multiLevelType w:val="hybridMultilevel"/>
    <w:tmpl w:val="D4A8C0BC"/>
    <w:lvl w:ilvl="0" w:tplc="040C0001">
      <w:start w:val="1"/>
      <w:numFmt w:val="bullet"/>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49"/>
    <w:rsid w:val="00000A7F"/>
    <w:rsid w:val="00020766"/>
    <w:rsid w:val="00022FD3"/>
    <w:rsid w:val="0003178E"/>
    <w:rsid w:val="00031D12"/>
    <w:rsid w:val="00043BD0"/>
    <w:rsid w:val="000514B4"/>
    <w:rsid w:val="000624A0"/>
    <w:rsid w:val="000664F6"/>
    <w:rsid w:val="000810EE"/>
    <w:rsid w:val="0008311F"/>
    <w:rsid w:val="00097085"/>
    <w:rsid w:val="000A14A8"/>
    <w:rsid w:val="000A3172"/>
    <w:rsid w:val="000A533E"/>
    <w:rsid w:val="000D3F13"/>
    <w:rsid w:val="000D6B56"/>
    <w:rsid w:val="000E17FE"/>
    <w:rsid w:val="000E325F"/>
    <w:rsid w:val="000F4680"/>
    <w:rsid w:val="0011360D"/>
    <w:rsid w:val="00116513"/>
    <w:rsid w:val="0011766B"/>
    <w:rsid w:val="001211E6"/>
    <w:rsid w:val="001231A2"/>
    <w:rsid w:val="00126EE2"/>
    <w:rsid w:val="0013791E"/>
    <w:rsid w:val="001544A1"/>
    <w:rsid w:val="00173BC0"/>
    <w:rsid w:val="001806B3"/>
    <w:rsid w:val="00191212"/>
    <w:rsid w:val="00192E35"/>
    <w:rsid w:val="001B0DE5"/>
    <w:rsid w:val="001C271F"/>
    <w:rsid w:val="001C2D87"/>
    <w:rsid w:val="001C3A50"/>
    <w:rsid w:val="001E5D0D"/>
    <w:rsid w:val="00210CFF"/>
    <w:rsid w:val="00215813"/>
    <w:rsid w:val="00215AB7"/>
    <w:rsid w:val="00216154"/>
    <w:rsid w:val="00222DE9"/>
    <w:rsid w:val="00241142"/>
    <w:rsid w:val="0025631F"/>
    <w:rsid w:val="002705AB"/>
    <w:rsid w:val="002860D7"/>
    <w:rsid w:val="00286DBD"/>
    <w:rsid w:val="002C0FBD"/>
    <w:rsid w:val="002C7F30"/>
    <w:rsid w:val="002D6305"/>
    <w:rsid w:val="002E5207"/>
    <w:rsid w:val="002E74E1"/>
    <w:rsid w:val="0030716D"/>
    <w:rsid w:val="00323676"/>
    <w:rsid w:val="00336FB4"/>
    <w:rsid w:val="003547BE"/>
    <w:rsid w:val="00356E98"/>
    <w:rsid w:val="0037398F"/>
    <w:rsid w:val="0038547C"/>
    <w:rsid w:val="003877B3"/>
    <w:rsid w:val="00393F21"/>
    <w:rsid w:val="00394046"/>
    <w:rsid w:val="003A00D0"/>
    <w:rsid w:val="003A6082"/>
    <w:rsid w:val="003E3BDC"/>
    <w:rsid w:val="00423128"/>
    <w:rsid w:val="004256DD"/>
    <w:rsid w:val="004358B0"/>
    <w:rsid w:val="00435B9C"/>
    <w:rsid w:val="004563CC"/>
    <w:rsid w:val="00460387"/>
    <w:rsid w:val="004655D8"/>
    <w:rsid w:val="004707DD"/>
    <w:rsid w:val="004A79E1"/>
    <w:rsid w:val="004C48B9"/>
    <w:rsid w:val="004C525D"/>
    <w:rsid w:val="004E430B"/>
    <w:rsid w:val="0051333C"/>
    <w:rsid w:val="005235A9"/>
    <w:rsid w:val="00532498"/>
    <w:rsid w:val="0053380E"/>
    <w:rsid w:val="005376D4"/>
    <w:rsid w:val="005F3DAA"/>
    <w:rsid w:val="005F5A17"/>
    <w:rsid w:val="00604B47"/>
    <w:rsid w:val="0061197F"/>
    <w:rsid w:val="0062457F"/>
    <w:rsid w:val="006260EA"/>
    <w:rsid w:val="006314F7"/>
    <w:rsid w:val="00647BD2"/>
    <w:rsid w:val="00655CFC"/>
    <w:rsid w:val="00673AC5"/>
    <w:rsid w:val="00675F98"/>
    <w:rsid w:val="00683EA0"/>
    <w:rsid w:val="006B2F21"/>
    <w:rsid w:val="006E730A"/>
    <w:rsid w:val="006F34A7"/>
    <w:rsid w:val="007230D8"/>
    <w:rsid w:val="007313A0"/>
    <w:rsid w:val="00731B00"/>
    <w:rsid w:val="00746FDC"/>
    <w:rsid w:val="0076318E"/>
    <w:rsid w:val="00770F03"/>
    <w:rsid w:val="00773BE2"/>
    <w:rsid w:val="0077481F"/>
    <w:rsid w:val="00782C88"/>
    <w:rsid w:val="00783812"/>
    <w:rsid w:val="0079546D"/>
    <w:rsid w:val="00795B66"/>
    <w:rsid w:val="00796D9C"/>
    <w:rsid w:val="007B407D"/>
    <w:rsid w:val="007D2B96"/>
    <w:rsid w:val="007D6C8E"/>
    <w:rsid w:val="007F0081"/>
    <w:rsid w:val="007F6C59"/>
    <w:rsid w:val="00807A0E"/>
    <w:rsid w:val="00824C86"/>
    <w:rsid w:val="00850006"/>
    <w:rsid w:val="00861493"/>
    <w:rsid w:val="00861CCD"/>
    <w:rsid w:val="00871870"/>
    <w:rsid w:val="00871A1A"/>
    <w:rsid w:val="008A366A"/>
    <w:rsid w:val="008A7CE1"/>
    <w:rsid w:val="008C400E"/>
    <w:rsid w:val="008C674A"/>
    <w:rsid w:val="008D0339"/>
    <w:rsid w:val="008D2879"/>
    <w:rsid w:val="008D754F"/>
    <w:rsid w:val="00901266"/>
    <w:rsid w:val="00904D4D"/>
    <w:rsid w:val="00930E2E"/>
    <w:rsid w:val="009512CB"/>
    <w:rsid w:val="00963683"/>
    <w:rsid w:val="0097142D"/>
    <w:rsid w:val="00980C8C"/>
    <w:rsid w:val="009816BC"/>
    <w:rsid w:val="009845EA"/>
    <w:rsid w:val="00987493"/>
    <w:rsid w:val="00991F93"/>
    <w:rsid w:val="009A0A60"/>
    <w:rsid w:val="009A0DEE"/>
    <w:rsid w:val="009B1503"/>
    <w:rsid w:val="009D053C"/>
    <w:rsid w:val="009D2302"/>
    <w:rsid w:val="009D4C8F"/>
    <w:rsid w:val="009E6EE7"/>
    <w:rsid w:val="00A02EE1"/>
    <w:rsid w:val="00A046AB"/>
    <w:rsid w:val="00A06C8F"/>
    <w:rsid w:val="00A126A2"/>
    <w:rsid w:val="00A12837"/>
    <w:rsid w:val="00A20C75"/>
    <w:rsid w:val="00A21EF9"/>
    <w:rsid w:val="00A24605"/>
    <w:rsid w:val="00A2690E"/>
    <w:rsid w:val="00A7059C"/>
    <w:rsid w:val="00AB2D03"/>
    <w:rsid w:val="00AB638B"/>
    <w:rsid w:val="00AC346B"/>
    <w:rsid w:val="00AC49CA"/>
    <w:rsid w:val="00AC6C04"/>
    <w:rsid w:val="00AC786E"/>
    <w:rsid w:val="00AD6E41"/>
    <w:rsid w:val="00B11A72"/>
    <w:rsid w:val="00B1736B"/>
    <w:rsid w:val="00B368A2"/>
    <w:rsid w:val="00B60D90"/>
    <w:rsid w:val="00B654AF"/>
    <w:rsid w:val="00B74528"/>
    <w:rsid w:val="00B80CD2"/>
    <w:rsid w:val="00B83E56"/>
    <w:rsid w:val="00BA0222"/>
    <w:rsid w:val="00BB01B1"/>
    <w:rsid w:val="00BB0B84"/>
    <w:rsid w:val="00BB0D1E"/>
    <w:rsid w:val="00BB1180"/>
    <w:rsid w:val="00BC1376"/>
    <w:rsid w:val="00BD53FF"/>
    <w:rsid w:val="00BD7029"/>
    <w:rsid w:val="00BF4599"/>
    <w:rsid w:val="00C04BCC"/>
    <w:rsid w:val="00C16254"/>
    <w:rsid w:val="00C33D49"/>
    <w:rsid w:val="00C443C7"/>
    <w:rsid w:val="00C47C6D"/>
    <w:rsid w:val="00C5494D"/>
    <w:rsid w:val="00C54A73"/>
    <w:rsid w:val="00C54E77"/>
    <w:rsid w:val="00C9325D"/>
    <w:rsid w:val="00C974D0"/>
    <w:rsid w:val="00CB00E9"/>
    <w:rsid w:val="00CC61BC"/>
    <w:rsid w:val="00CC6557"/>
    <w:rsid w:val="00CD37E1"/>
    <w:rsid w:val="00CD4752"/>
    <w:rsid w:val="00CD561A"/>
    <w:rsid w:val="00CF2E0B"/>
    <w:rsid w:val="00CF4E58"/>
    <w:rsid w:val="00D16A61"/>
    <w:rsid w:val="00D35672"/>
    <w:rsid w:val="00D36F6A"/>
    <w:rsid w:val="00D43D02"/>
    <w:rsid w:val="00D63C96"/>
    <w:rsid w:val="00D9682D"/>
    <w:rsid w:val="00DB08B0"/>
    <w:rsid w:val="00DB172C"/>
    <w:rsid w:val="00DB2F4B"/>
    <w:rsid w:val="00DC4F82"/>
    <w:rsid w:val="00DE07A4"/>
    <w:rsid w:val="00DE7E7A"/>
    <w:rsid w:val="00DF303A"/>
    <w:rsid w:val="00E01655"/>
    <w:rsid w:val="00E027FE"/>
    <w:rsid w:val="00E109E8"/>
    <w:rsid w:val="00E159D7"/>
    <w:rsid w:val="00E24629"/>
    <w:rsid w:val="00E3751A"/>
    <w:rsid w:val="00E415B3"/>
    <w:rsid w:val="00E42E87"/>
    <w:rsid w:val="00E51722"/>
    <w:rsid w:val="00E57CCF"/>
    <w:rsid w:val="00E80657"/>
    <w:rsid w:val="00E931D9"/>
    <w:rsid w:val="00EA180A"/>
    <w:rsid w:val="00EA3F94"/>
    <w:rsid w:val="00EA4C93"/>
    <w:rsid w:val="00EC1D31"/>
    <w:rsid w:val="00EE4FBA"/>
    <w:rsid w:val="00F023AC"/>
    <w:rsid w:val="00F143FF"/>
    <w:rsid w:val="00F1669F"/>
    <w:rsid w:val="00F27FFB"/>
    <w:rsid w:val="00F75E88"/>
    <w:rsid w:val="00F93DF9"/>
    <w:rsid w:val="00F97236"/>
    <w:rsid w:val="00FA47FA"/>
    <w:rsid w:val="00FA72B1"/>
    <w:rsid w:val="00FB16D5"/>
    <w:rsid w:val="00FD102A"/>
    <w:rsid w:val="00FD210E"/>
    <w:rsid w:val="00FD7E5A"/>
    <w:rsid w:val="00FE4616"/>
    <w:rsid w:val="00FF2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2BBE6"/>
  <w15:docId w15:val="{093B840B-F470-4BCC-9555-1A03BD7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180"/>
    <w:pPr>
      <w:ind w:right="851"/>
    </w:pPr>
    <w:rPr>
      <w:sz w:val="22"/>
      <w:szCs w:val="22"/>
    </w:rPr>
  </w:style>
  <w:style w:type="paragraph" w:styleId="Titre1">
    <w:name w:val="heading 1"/>
    <w:basedOn w:val="Normal"/>
    <w:next w:val="Normal"/>
    <w:link w:val="Titre1Car"/>
    <w:qFormat/>
    <w:rsid w:val="00BB1180"/>
    <w:pPr>
      <w:keepNext/>
      <w:keepLines/>
      <w:spacing w:before="480"/>
      <w:outlineLvl w:val="0"/>
    </w:pPr>
    <w:rPr>
      <w:rFonts w:asciiTheme="majorHAnsi" w:eastAsiaTheme="majorEastAsia" w:hAnsiTheme="majorHAnsi" w:cstheme="majorBidi"/>
      <w:b/>
      <w:bCs/>
      <w:color w:val="002F44" w:themeColor="accent1" w:themeShade="BF"/>
      <w:sz w:val="28"/>
      <w:szCs w:val="28"/>
    </w:rPr>
  </w:style>
  <w:style w:type="paragraph" w:styleId="Titre2">
    <w:name w:val="heading 2"/>
    <w:basedOn w:val="Normal"/>
    <w:next w:val="Normal"/>
    <w:link w:val="Titre2Car"/>
    <w:qFormat/>
    <w:rsid w:val="005F5A17"/>
    <w:pPr>
      <w:keepNext/>
      <w:numPr>
        <w:ilvl w:val="1"/>
        <w:numId w:val="2"/>
      </w:numPr>
      <w:ind w:right="0"/>
      <w:jc w:val="both"/>
      <w:outlineLvl w:val="1"/>
    </w:pPr>
    <w:rPr>
      <w:rFonts w:ascii="Arial" w:eastAsia="Times New Roman" w:hAnsi="Arial" w:cs="Arial"/>
      <w:b/>
      <w:bCs/>
      <w:i/>
      <w:iCs/>
      <w:sz w:val="24"/>
      <w:szCs w:val="24"/>
      <w:lang w:eastAsia="fr-FR"/>
    </w:rPr>
  </w:style>
  <w:style w:type="paragraph" w:styleId="Titre3">
    <w:name w:val="heading 3"/>
    <w:basedOn w:val="Normal"/>
    <w:next w:val="Normal"/>
    <w:link w:val="Titre3Car"/>
    <w:uiPriority w:val="9"/>
    <w:semiHidden/>
    <w:unhideWhenUsed/>
    <w:qFormat/>
    <w:rsid w:val="00D35672"/>
    <w:pPr>
      <w:keepNext/>
      <w:keepLines/>
      <w:spacing w:before="40"/>
      <w:outlineLvl w:val="2"/>
    </w:pPr>
    <w:rPr>
      <w:rFonts w:asciiTheme="majorHAnsi" w:eastAsiaTheme="majorEastAsia" w:hAnsiTheme="majorHAnsi" w:cstheme="majorBidi"/>
      <w:color w:val="001F2D"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1180"/>
    <w:rPr>
      <w:rFonts w:asciiTheme="majorHAnsi" w:eastAsiaTheme="majorEastAsia" w:hAnsiTheme="majorHAnsi" w:cstheme="majorBidi"/>
      <w:b/>
      <w:bCs/>
      <w:color w:val="002F44" w:themeColor="accent1" w:themeShade="BF"/>
      <w:sz w:val="28"/>
      <w:szCs w:val="28"/>
    </w:rPr>
  </w:style>
  <w:style w:type="paragraph" w:styleId="Paragraphedeliste">
    <w:name w:val="List Paragraph"/>
    <w:aliases w:val="Table of contents numbered,Normal bullet 2,Bullet list,List Paragraph1,Numbered List,1st level - Bullet List Paragraph,Lettre d'introduction,Paragrafo elenco,Bullet 1,Colorful List - Accent 11,Párrafo de lista1,Bullet List,Bullet EY"/>
    <w:basedOn w:val="Normal"/>
    <w:link w:val="ParagraphedelisteCar"/>
    <w:uiPriority w:val="34"/>
    <w:qFormat/>
    <w:rsid w:val="00BB1180"/>
    <w:pPr>
      <w:ind w:left="720"/>
      <w:contextualSpacing/>
    </w:pPr>
  </w:style>
  <w:style w:type="paragraph" w:styleId="En-ttedetabledesmatires">
    <w:name w:val="TOC Heading"/>
    <w:basedOn w:val="Titre1"/>
    <w:next w:val="Normal"/>
    <w:uiPriority w:val="39"/>
    <w:semiHidden/>
    <w:unhideWhenUsed/>
    <w:qFormat/>
    <w:rsid w:val="00BB1180"/>
    <w:pPr>
      <w:spacing w:line="276" w:lineRule="auto"/>
      <w:ind w:right="0"/>
      <w:outlineLvl w:val="9"/>
    </w:pPr>
    <w:rPr>
      <w:lang w:eastAsia="fr-FR"/>
    </w:rPr>
  </w:style>
  <w:style w:type="character" w:styleId="Lienhypertexte">
    <w:name w:val="Hyperlink"/>
    <w:basedOn w:val="Policepardfaut"/>
    <w:uiPriority w:val="99"/>
    <w:rsid w:val="00C443C7"/>
    <w:rPr>
      <w:color w:val="0000FF"/>
      <w:u w:val="single"/>
    </w:rPr>
  </w:style>
  <w:style w:type="character" w:styleId="Accentuation">
    <w:name w:val="Emphasis"/>
    <w:basedOn w:val="Policepardfaut"/>
    <w:uiPriority w:val="20"/>
    <w:qFormat/>
    <w:rsid w:val="00336FB4"/>
    <w:rPr>
      <w:i/>
      <w:iCs/>
    </w:rPr>
  </w:style>
  <w:style w:type="character" w:customStyle="1" w:styleId="apple-converted-space">
    <w:name w:val="apple-converted-space"/>
    <w:basedOn w:val="Policepardfaut"/>
    <w:rsid w:val="00336FB4"/>
  </w:style>
  <w:style w:type="paragraph" w:styleId="Textedebulles">
    <w:name w:val="Balloon Text"/>
    <w:basedOn w:val="Normal"/>
    <w:link w:val="TextedebullesCar"/>
    <w:uiPriority w:val="99"/>
    <w:semiHidden/>
    <w:unhideWhenUsed/>
    <w:rsid w:val="00336FB4"/>
    <w:rPr>
      <w:rFonts w:ascii="Tahoma" w:hAnsi="Tahoma" w:cs="Tahoma"/>
      <w:sz w:val="16"/>
      <w:szCs w:val="16"/>
    </w:rPr>
  </w:style>
  <w:style w:type="character" w:customStyle="1" w:styleId="TextedebullesCar">
    <w:name w:val="Texte de bulles Car"/>
    <w:basedOn w:val="Policepardfaut"/>
    <w:link w:val="Textedebulles"/>
    <w:uiPriority w:val="99"/>
    <w:semiHidden/>
    <w:rsid w:val="00336FB4"/>
    <w:rPr>
      <w:rFonts w:ascii="Tahoma" w:hAnsi="Tahoma" w:cs="Tahoma"/>
      <w:sz w:val="16"/>
      <w:szCs w:val="16"/>
    </w:rPr>
  </w:style>
  <w:style w:type="paragraph" w:styleId="Titre">
    <w:name w:val="Title"/>
    <w:basedOn w:val="Normal"/>
    <w:next w:val="Normal"/>
    <w:link w:val="TitreCar"/>
    <w:uiPriority w:val="10"/>
    <w:qFormat/>
    <w:rsid w:val="007B407D"/>
    <w:pPr>
      <w:pBdr>
        <w:bottom w:val="single" w:sz="8" w:space="4" w:color="00405C" w:themeColor="accent1"/>
      </w:pBdr>
      <w:spacing w:after="300"/>
      <w:contextualSpacing/>
    </w:pPr>
    <w:rPr>
      <w:rFonts w:asciiTheme="majorHAnsi" w:eastAsiaTheme="majorEastAsia" w:hAnsiTheme="majorHAnsi" w:cstheme="majorBidi"/>
      <w:color w:val="6E8600" w:themeColor="text2" w:themeShade="BF"/>
      <w:spacing w:val="5"/>
      <w:kern w:val="28"/>
      <w:sz w:val="52"/>
      <w:szCs w:val="52"/>
    </w:rPr>
  </w:style>
  <w:style w:type="character" w:customStyle="1" w:styleId="TitreCar">
    <w:name w:val="Titre Car"/>
    <w:basedOn w:val="Policepardfaut"/>
    <w:link w:val="Titre"/>
    <w:uiPriority w:val="10"/>
    <w:rsid w:val="007B407D"/>
    <w:rPr>
      <w:rFonts w:asciiTheme="majorHAnsi" w:eastAsiaTheme="majorEastAsia" w:hAnsiTheme="majorHAnsi" w:cstheme="majorBidi"/>
      <w:color w:val="6E8600" w:themeColor="text2" w:themeShade="BF"/>
      <w:spacing w:val="5"/>
      <w:kern w:val="28"/>
      <w:sz w:val="52"/>
      <w:szCs w:val="52"/>
    </w:rPr>
  </w:style>
  <w:style w:type="paragraph" w:styleId="Commentaire">
    <w:name w:val="annotation text"/>
    <w:basedOn w:val="Normal"/>
    <w:link w:val="CommentaireCar"/>
    <w:uiPriority w:val="99"/>
    <w:unhideWhenUsed/>
    <w:rsid w:val="000E325F"/>
    <w:pPr>
      <w:suppressAutoHyphens/>
      <w:spacing w:after="200"/>
      <w:ind w:right="0"/>
    </w:pPr>
    <w:rPr>
      <w:rFonts w:asciiTheme="minorHAnsi" w:eastAsiaTheme="minorHAnsi" w:hAnsiTheme="minorHAnsi" w:cstheme="minorBidi"/>
      <w:color w:val="00000A"/>
      <w:sz w:val="20"/>
      <w:szCs w:val="20"/>
    </w:rPr>
  </w:style>
  <w:style w:type="character" w:customStyle="1" w:styleId="CommentaireCar">
    <w:name w:val="Commentaire Car"/>
    <w:basedOn w:val="Policepardfaut"/>
    <w:link w:val="Commentaire"/>
    <w:uiPriority w:val="99"/>
    <w:rsid w:val="000E325F"/>
    <w:rPr>
      <w:rFonts w:asciiTheme="minorHAnsi" w:eastAsiaTheme="minorHAnsi" w:hAnsiTheme="minorHAnsi" w:cstheme="minorBidi"/>
      <w:color w:val="00000A"/>
    </w:rPr>
  </w:style>
  <w:style w:type="character" w:styleId="Marquedecommentaire">
    <w:name w:val="annotation reference"/>
    <w:basedOn w:val="Policepardfaut"/>
    <w:uiPriority w:val="99"/>
    <w:semiHidden/>
    <w:unhideWhenUsed/>
    <w:rsid w:val="000E325F"/>
    <w:rPr>
      <w:sz w:val="16"/>
      <w:szCs w:val="16"/>
    </w:rPr>
  </w:style>
  <w:style w:type="paragraph" w:styleId="Objetducommentaire">
    <w:name w:val="annotation subject"/>
    <w:basedOn w:val="Commentaire"/>
    <w:next w:val="Commentaire"/>
    <w:link w:val="ObjetducommentaireCar"/>
    <w:uiPriority w:val="99"/>
    <w:semiHidden/>
    <w:unhideWhenUsed/>
    <w:rsid w:val="00A20C75"/>
    <w:pPr>
      <w:suppressAutoHyphens w:val="0"/>
      <w:spacing w:after="0"/>
      <w:ind w:right="851"/>
    </w:pPr>
    <w:rPr>
      <w:rFonts w:ascii="Trebuchet MS" w:eastAsia="Calibri" w:hAnsi="Trebuchet MS" w:cs="Times New Roman"/>
      <w:b/>
      <w:bCs/>
      <w:color w:val="auto"/>
    </w:rPr>
  </w:style>
  <w:style w:type="character" w:customStyle="1" w:styleId="ObjetducommentaireCar">
    <w:name w:val="Objet du commentaire Car"/>
    <w:basedOn w:val="CommentaireCar"/>
    <w:link w:val="Objetducommentaire"/>
    <w:uiPriority w:val="99"/>
    <w:semiHidden/>
    <w:rsid w:val="00A20C75"/>
    <w:rPr>
      <w:rFonts w:asciiTheme="minorHAnsi" w:eastAsiaTheme="minorHAnsi" w:hAnsiTheme="minorHAnsi" w:cstheme="minorBidi"/>
      <w:b/>
      <w:bCs/>
      <w:color w:val="00000A"/>
    </w:rPr>
  </w:style>
  <w:style w:type="character" w:customStyle="1" w:styleId="Titre3Car">
    <w:name w:val="Titre 3 Car"/>
    <w:basedOn w:val="Policepardfaut"/>
    <w:link w:val="Titre3"/>
    <w:uiPriority w:val="9"/>
    <w:semiHidden/>
    <w:rsid w:val="00D35672"/>
    <w:rPr>
      <w:rFonts w:asciiTheme="majorHAnsi" w:eastAsiaTheme="majorEastAsia" w:hAnsiTheme="majorHAnsi" w:cstheme="majorBidi"/>
      <w:color w:val="001F2D" w:themeColor="accent1" w:themeShade="7F"/>
      <w:sz w:val="24"/>
      <w:szCs w:val="24"/>
    </w:rPr>
  </w:style>
  <w:style w:type="character" w:styleId="Mentionnonrsolue">
    <w:name w:val="Unresolved Mention"/>
    <w:basedOn w:val="Policepardfaut"/>
    <w:uiPriority w:val="99"/>
    <w:semiHidden/>
    <w:unhideWhenUsed/>
    <w:rsid w:val="0025631F"/>
    <w:rPr>
      <w:color w:val="605E5C"/>
      <w:shd w:val="clear" w:color="auto" w:fill="E1DFDD"/>
    </w:rPr>
  </w:style>
  <w:style w:type="paragraph" w:styleId="Rvision">
    <w:name w:val="Revision"/>
    <w:hidden/>
    <w:uiPriority w:val="99"/>
    <w:semiHidden/>
    <w:rsid w:val="00394046"/>
    <w:rPr>
      <w:sz w:val="22"/>
      <w:szCs w:val="22"/>
    </w:rPr>
  </w:style>
  <w:style w:type="paragraph" w:customStyle="1" w:styleId="paragraph">
    <w:name w:val="paragraph"/>
    <w:basedOn w:val="Normal"/>
    <w:rsid w:val="00394046"/>
    <w:pPr>
      <w:spacing w:before="100" w:beforeAutospacing="1" w:after="100" w:afterAutospacing="1"/>
      <w:ind w:right="0"/>
    </w:pPr>
    <w:rPr>
      <w:rFonts w:ascii="Times New Roman" w:eastAsia="Times New Roman" w:hAnsi="Times New Roman"/>
      <w:sz w:val="24"/>
      <w:szCs w:val="24"/>
      <w:lang w:eastAsia="fr-FR"/>
    </w:rPr>
  </w:style>
  <w:style w:type="character" w:customStyle="1" w:styleId="normaltextrun">
    <w:name w:val="normaltextrun"/>
    <w:basedOn w:val="Policepardfaut"/>
    <w:rsid w:val="00394046"/>
  </w:style>
  <w:style w:type="character" w:customStyle="1" w:styleId="eop">
    <w:name w:val="eop"/>
    <w:basedOn w:val="Policepardfaut"/>
    <w:rsid w:val="00394046"/>
  </w:style>
  <w:style w:type="paragraph" w:styleId="PrformatHTML">
    <w:name w:val="HTML Preformatted"/>
    <w:basedOn w:val="Normal"/>
    <w:link w:val="PrformatHTMLCar"/>
    <w:uiPriority w:val="99"/>
    <w:semiHidden/>
    <w:unhideWhenUsed/>
    <w:rsid w:val="00861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61493"/>
    <w:rPr>
      <w:rFonts w:ascii="Courier New" w:eastAsia="Times New Roman" w:hAnsi="Courier New" w:cs="Courier New"/>
      <w:lang w:eastAsia="fr-FR"/>
    </w:rPr>
  </w:style>
  <w:style w:type="paragraph" w:styleId="Notedebasdepag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NotedebasdepageCar"/>
    <w:uiPriority w:val="99"/>
    <w:qFormat/>
    <w:rsid w:val="00A126A2"/>
    <w:pPr>
      <w:spacing w:before="120" w:after="120"/>
      <w:ind w:right="0"/>
      <w:jc w:val="both"/>
    </w:pPr>
    <w:rPr>
      <w:rFonts w:ascii="Arial" w:eastAsia="Times New Roman" w:hAnsi="Arial"/>
      <w:sz w:val="20"/>
      <w:szCs w:val="20"/>
      <w:lang w:eastAsia="fr-FR"/>
    </w:rPr>
  </w:style>
  <w:style w:type="character" w:customStyle="1" w:styleId="NotedebasdepageCar">
    <w:name w:val="Note de bas de page Car"/>
    <w:aliases w:val="Footnote text Car,fn Car,Schriftart: 9 pt Car,Schriftart: 10 pt Car,Schriftart: 8 pt Car,WB-Fußnotentext Car,Voetnoottekst Char Car,Voetnoottekst Char1 Car,Voetnoottekst Char2 Char Char Car,Voetnoottekst Char Char1 Char Char Car"/>
    <w:basedOn w:val="Policepardfaut"/>
    <w:link w:val="Notedebasdepage"/>
    <w:uiPriority w:val="99"/>
    <w:rsid w:val="00A126A2"/>
    <w:rPr>
      <w:rFonts w:ascii="Arial" w:eastAsia="Times New Roman" w:hAnsi="Arial"/>
      <w:lang w:eastAsia="fr-FR"/>
    </w:rPr>
  </w:style>
  <w:style w:type="character" w:styleId="Appelnotedebasdep">
    <w:name w:val="footnote reference"/>
    <w:aliases w:val="Footnote symbol,Times 10 Point,Exposant 3 Point"/>
    <w:uiPriority w:val="99"/>
    <w:rsid w:val="00A126A2"/>
    <w:rPr>
      <w:vertAlign w:val="superscript"/>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Bullet 1 Car,Párrafo de lista1 Car"/>
    <w:basedOn w:val="Policepardfaut"/>
    <w:link w:val="Paragraphedeliste"/>
    <w:uiPriority w:val="34"/>
    <w:qFormat/>
    <w:locked/>
    <w:rsid w:val="00A126A2"/>
    <w:rPr>
      <w:sz w:val="22"/>
      <w:szCs w:val="22"/>
    </w:rPr>
  </w:style>
  <w:style w:type="character" w:customStyle="1" w:styleId="Titre2Car">
    <w:name w:val="Titre 2 Car"/>
    <w:basedOn w:val="Policepardfaut"/>
    <w:link w:val="Titre2"/>
    <w:rsid w:val="005F5A17"/>
    <w:rPr>
      <w:rFonts w:ascii="Arial" w:eastAsia="Times New Roman" w:hAnsi="Arial" w:cs="Arial"/>
      <w:b/>
      <w:bCs/>
      <w:i/>
      <w:iCs/>
      <w:sz w:val="24"/>
      <w:szCs w:val="24"/>
      <w:lang w:eastAsia="fr-FR"/>
    </w:rPr>
  </w:style>
  <w:style w:type="character" w:styleId="Lienhypertextesuivivisit">
    <w:name w:val="FollowedHyperlink"/>
    <w:basedOn w:val="Policepardfaut"/>
    <w:uiPriority w:val="99"/>
    <w:semiHidden/>
    <w:unhideWhenUsed/>
    <w:rsid w:val="00460387"/>
    <w:rPr>
      <w:color w:val="00007F" w:themeColor="followedHyperlink"/>
      <w:u w:val="single"/>
    </w:rPr>
  </w:style>
  <w:style w:type="paragraph" w:styleId="En-tte">
    <w:name w:val="header"/>
    <w:basedOn w:val="Normal"/>
    <w:link w:val="En-tteCar"/>
    <w:uiPriority w:val="99"/>
    <w:unhideWhenUsed/>
    <w:rsid w:val="00F75E88"/>
    <w:pPr>
      <w:tabs>
        <w:tab w:val="center" w:pos="4536"/>
        <w:tab w:val="right" w:pos="9072"/>
      </w:tabs>
    </w:pPr>
  </w:style>
  <w:style w:type="character" w:customStyle="1" w:styleId="En-tteCar">
    <w:name w:val="En-tête Car"/>
    <w:basedOn w:val="Policepardfaut"/>
    <w:link w:val="En-tte"/>
    <w:uiPriority w:val="99"/>
    <w:rsid w:val="00F75E88"/>
    <w:rPr>
      <w:sz w:val="22"/>
      <w:szCs w:val="22"/>
    </w:rPr>
  </w:style>
  <w:style w:type="paragraph" w:styleId="Pieddepage">
    <w:name w:val="footer"/>
    <w:basedOn w:val="Normal"/>
    <w:link w:val="PieddepageCar"/>
    <w:uiPriority w:val="99"/>
    <w:unhideWhenUsed/>
    <w:rsid w:val="00F75E88"/>
    <w:pPr>
      <w:tabs>
        <w:tab w:val="center" w:pos="4536"/>
        <w:tab w:val="right" w:pos="9072"/>
      </w:tabs>
    </w:pPr>
  </w:style>
  <w:style w:type="character" w:customStyle="1" w:styleId="PieddepageCar">
    <w:name w:val="Pied de page Car"/>
    <w:basedOn w:val="Policepardfaut"/>
    <w:link w:val="Pieddepage"/>
    <w:uiPriority w:val="99"/>
    <w:rsid w:val="00F75E88"/>
    <w:rPr>
      <w:sz w:val="22"/>
      <w:szCs w:val="22"/>
    </w:rPr>
  </w:style>
  <w:style w:type="table" w:styleId="Grilledutableau">
    <w:name w:val="Table Grid"/>
    <w:basedOn w:val="TableauNormal"/>
    <w:uiPriority w:val="59"/>
    <w:rsid w:val="0062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07A4"/>
    <w:pPr>
      <w:spacing w:before="100" w:beforeAutospacing="1" w:after="100" w:afterAutospacing="1"/>
      <w:ind w:right="0"/>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341">
      <w:bodyDiv w:val="1"/>
      <w:marLeft w:val="0"/>
      <w:marRight w:val="0"/>
      <w:marTop w:val="0"/>
      <w:marBottom w:val="0"/>
      <w:divBdr>
        <w:top w:val="none" w:sz="0" w:space="0" w:color="auto"/>
        <w:left w:val="none" w:sz="0" w:space="0" w:color="auto"/>
        <w:bottom w:val="none" w:sz="0" w:space="0" w:color="auto"/>
        <w:right w:val="none" w:sz="0" w:space="0" w:color="auto"/>
      </w:divBdr>
    </w:div>
    <w:div w:id="659038951">
      <w:bodyDiv w:val="1"/>
      <w:marLeft w:val="0"/>
      <w:marRight w:val="0"/>
      <w:marTop w:val="0"/>
      <w:marBottom w:val="0"/>
      <w:divBdr>
        <w:top w:val="none" w:sz="0" w:space="0" w:color="auto"/>
        <w:left w:val="none" w:sz="0" w:space="0" w:color="auto"/>
        <w:bottom w:val="none" w:sz="0" w:space="0" w:color="auto"/>
        <w:right w:val="none" w:sz="0" w:space="0" w:color="auto"/>
      </w:divBdr>
    </w:div>
    <w:div w:id="935671303">
      <w:bodyDiv w:val="1"/>
      <w:marLeft w:val="0"/>
      <w:marRight w:val="0"/>
      <w:marTop w:val="0"/>
      <w:marBottom w:val="0"/>
      <w:divBdr>
        <w:top w:val="none" w:sz="0" w:space="0" w:color="auto"/>
        <w:left w:val="none" w:sz="0" w:space="0" w:color="auto"/>
        <w:bottom w:val="none" w:sz="0" w:space="0" w:color="auto"/>
        <w:right w:val="none" w:sz="0" w:space="0" w:color="auto"/>
      </w:divBdr>
    </w:div>
    <w:div w:id="1326593312">
      <w:bodyDiv w:val="1"/>
      <w:marLeft w:val="0"/>
      <w:marRight w:val="0"/>
      <w:marTop w:val="0"/>
      <w:marBottom w:val="0"/>
      <w:divBdr>
        <w:top w:val="none" w:sz="0" w:space="0" w:color="auto"/>
        <w:left w:val="none" w:sz="0" w:space="0" w:color="auto"/>
        <w:bottom w:val="none" w:sz="0" w:space="0" w:color="auto"/>
        <w:right w:val="none" w:sz="0" w:space="0" w:color="auto"/>
      </w:divBdr>
    </w:div>
    <w:div w:id="1759056188">
      <w:bodyDiv w:val="1"/>
      <w:marLeft w:val="0"/>
      <w:marRight w:val="0"/>
      <w:marTop w:val="0"/>
      <w:marBottom w:val="0"/>
      <w:divBdr>
        <w:top w:val="none" w:sz="0" w:space="0" w:color="auto"/>
        <w:left w:val="none" w:sz="0" w:space="0" w:color="auto"/>
        <w:bottom w:val="none" w:sz="0" w:space="0" w:color="auto"/>
        <w:right w:val="none" w:sz="0" w:space="0" w:color="auto"/>
      </w:divBdr>
    </w:div>
    <w:div w:id="1793086056">
      <w:bodyDiv w:val="1"/>
      <w:marLeft w:val="0"/>
      <w:marRight w:val="0"/>
      <w:marTop w:val="0"/>
      <w:marBottom w:val="0"/>
      <w:divBdr>
        <w:top w:val="none" w:sz="0" w:space="0" w:color="auto"/>
        <w:left w:val="none" w:sz="0" w:space="0" w:color="auto"/>
        <w:bottom w:val="none" w:sz="0" w:space="0" w:color="auto"/>
        <w:right w:val="none" w:sz="0" w:space="0" w:color="auto"/>
      </w:divBdr>
    </w:div>
    <w:div w:id="20164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1">
      <a:dk1>
        <a:srgbClr val="00405C"/>
      </a:dk1>
      <a:lt1>
        <a:sysClr val="window" lastClr="FFFFFF"/>
      </a:lt1>
      <a:dk2>
        <a:srgbClr val="94B300"/>
      </a:dk2>
      <a:lt2>
        <a:srgbClr val="00405C"/>
      </a:lt2>
      <a:accent1>
        <a:srgbClr val="00405C"/>
      </a:accent1>
      <a:accent2>
        <a:srgbClr val="4BACC6"/>
      </a:accent2>
      <a:accent3>
        <a:srgbClr val="6E1B75"/>
      </a:accent3>
      <a:accent4>
        <a:srgbClr val="94B300"/>
      </a:accent4>
      <a:accent5>
        <a:srgbClr val="17365D"/>
      </a:accent5>
      <a:accent6>
        <a:srgbClr val="4BACC6"/>
      </a:accent6>
      <a:hlink>
        <a:srgbClr val="00007F"/>
      </a:hlink>
      <a:folHlink>
        <a:srgbClr val="0000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0DA259ACA3B45AF0BD1614C2E9C1E" ma:contentTypeVersion="4" ma:contentTypeDescription="Crée un document." ma:contentTypeScope="" ma:versionID="572acf01847aa4b4abd85ecfd0b5ea3f">
  <xsd:schema xmlns:xsd="http://www.w3.org/2001/XMLSchema" xmlns:xs="http://www.w3.org/2001/XMLSchema" xmlns:p="http://schemas.microsoft.com/office/2006/metadata/properties" xmlns:ns2="d5b51135-11f6-4bb2-af64-47bf6f47168e" targetNamespace="http://schemas.microsoft.com/office/2006/metadata/properties" ma:root="true" ma:fieldsID="6a6c3e420cb26252b7a0fc5630537433" ns2:_="">
    <xsd:import namespace="d5b51135-11f6-4bb2-af64-47bf6f471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51135-11f6-4bb2-af64-47bf6f47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0221-D9F6-4C4F-8D72-1CA33825486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EF804EB9-30FB-4CA6-A9AE-731306767251}">
  <ds:schemaRefs>
    <ds:schemaRef ds:uri="http://schemas.microsoft.com/office/2006/metadata/contentType"/>
    <ds:schemaRef ds:uri="http://schemas.microsoft.com/office/2006/metadata/properties/metaAttributes"/>
    <ds:schemaRef ds:uri="http://www.w3.org/2000/xmlns/"/>
    <ds:schemaRef ds:uri="http://www.w3.org/2001/XMLSchema"/>
    <ds:schemaRef ds:uri="d5b51135-11f6-4bb2-af64-47bf6f4716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8438A-9012-4B14-B393-17A0A5F48813}">
  <ds:schemaRefs>
    <ds:schemaRef ds:uri="http://schemas.microsoft.com/sharepoint/v3/contenttype/forms"/>
  </ds:schemaRefs>
</ds:datastoreItem>
</file>

<file path=customXml/itemProps4.xml><?xml version="1.0" encoding="utf-8"?>
<ds:datastoreItem xmlns:ds="http://schemas.openxmlformats.org/officeDocument/2006/customXml" ds:itemID="{08619EFE-EE2D-7640-AE2C-01EA7297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CCI Pays De La Loire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Pierre-Antoine SIMONCIN</dc:creator>
  <cp:lastModifiedBy>Simon BOISSERPE</cp:lastModifiedBy>
  <cp:revision>51</cp:revision>
  <cp:lastPrinted>2021-01-20T08:20:00Z</cp:lastPrinted>
  <dcterms:created xsi:type="dcterms:W3CDTF">2021-01-20T07:59:00Z</dcterms:created>
  <dcterms:modified xsi:type="dcterms:W3CDTF">2021-01-26T14:23:00Z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0x0101007470DA259ACA3B45AF0BD1614C2E9C1E</vt:lpwstr>
  </property>
</Properties>
</file>