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1B" w:rsidRDefault="00312A1B" w:rsidP="00272E63">
      <w:pPr>
        <w:pStyle w:val="Titre3"/>
      </w:pPr>
      <w:r>
        <w:t>Préambule</w:t>
      </w:r>
    </w:p>
    <w:p w:rsidR="00312A1B" w:rsidRPr="00312A1B" w:rsidRDefault="00312A1B" w:rsidP="00312A1B">
      <w:pPr>
        <w:jc w:val="both"/>
        <w:rPr>
          <w:rFonts w:ascii="Times" w:hAnsi="Times"/>
          <w:i/>
          <w:sz w:val="22"/>
          <w:szCs w:val="22"/>
        </w:rPr>
      </w:pPr>
      <w:r w:rsidRPr="00312A1B">
        <w:rPr>
          <w:rFonts w:ascii="Times" w:hAnsi="Times"/>
          <w:i/>
          <w:sz w:val="22"/>
          <w:szCs w:val="22"/>
        </w:rPr>
        <w:t xml:space="preserve">Cette note est rédigée sous la forme d’un pastiche de la très sérieuse présentation de l’Institut de Valorisation des Données de Montréal </w:t>
      </w:r>
      <w:hyperlink r:id="rId7" w:history="1">
        <w:r w:rsidRPr="001A5899">
          <w:rPr>
            <w:rStyle w:val="Lienhypertexte"/>
            <w:rFonts w:ascii="Times" w:hAnsi="Times"/>
            <w:i/>
            <w:sz w:val="22"/>
            <w:szCs w:val="22"/>
          </w:rPr>
          <w:t>(IV</w:t>
        </w:r>
        <w:r w:rsidRPr="001A5899">
          <w:rPr>
            <w:rStyle w:val="Lienhypertexte"/>
            <w:rFonts w:ascii="Times" w:hAnsi="Times"/>
            <w:i/>
            <w:sz w:val="22"/>
            <w:szCs w:val="22"/>
          </w:rPr>
          <w:t>A</w:t>
        </w:r>
        <w:r w:rsidRPr="001A5899">
          <w:rPr>
            <w:rStyle w:val="Lienhypertexte"/>
            <w:rFonts w:ascii="Times" w:hAnsi="Times"/>
            <w:i/>
            <w:sz w:val="22"/>
            <w:szCs w:val="22"/>
          </w:rPr>
          <w:t>DO</w:t>
        </w:r>
      </w:hyperlink>
      <w:r w:rsidRPr="00312A1B">
        <w:rPr>
          <w:rFonts w:ascii="Times" w:hAnsi="Times"/>
          <w:i/>
          <w:sz w:val="22"/>
          <w:szCs w:val="22"/>
        </w:rPr>
        <w:t xml:space="preserve"> https://ivado.ca/ivado/) avec lequel le RFI A2020 entretien</w:t>
      </w:r>
      <w:r w:rsidR="00D86925">
        <w:rPr>
          <w:rFonts w:ascii="Times" w:hAnsi="Times"/>
          <w:i/>
          <w:sz w:val="22"/>
          <w:szCs w:val="22"/>
        </w:rPr>
        <w:t xml:space="preserve">t </w:t>
      </w:r>
      <w:r w:rsidRPr="00312A1B">
        <w:rPr>
          <w:rFonts w:ascii="Times" w:hAnsi="Times"/>
          <w:i/>
          <w:sz w:val="22"/>
          <w:szCs w:val="22"/>
        </w:rPr>
        <w:t>un partenariat privilégié.</w:t>
      </w:r>
    </w:p>
    <w:p w:rsidR="00312A1B" w:rsidRDefault="00272E63" w:rsidP="00312A1B">
      <w:pPr>
        <w:pStyle w:val="Titre3"/>
      </w:pPr>
      <w:r>
        <w:t>Vision</w:t>
      </w:r>
    </w:p>
    <w:p w:rsidR="00272E63" w:rsidRPr="00312A1B" w:rsidRDefault="00272E63" w:rsidP="00312A1B">
      <w:pPr>
        <w:rPr>
          <w:rFonts w:ascii="Times" w:hAnsi="Times" w:cstheme="majorBidi"/>
          <w:sz w:val="22"/>
          <w:szCs w:val="22"/>
        </w:rPr>
      </w:pPr>
      <w:r w:rsidRPr="00312A1B">
        <w:rPr>
          <w:rFonts w:ascii="Times" w:hAnsi="Times"/>
          <w:sz w:val="22"/>
          <w:szCs w:val="22"/>
        </w:rPr>
        <w:t>L’objectif du DIH DIVA est « d’accélérer la transformation numérique des entrep</w:t>
      </w:r>
      <w:r w:rsidR="004733FF">
        <w:rPr>
          <w:rFonts w:ascii="Times" w:hAnsi="Times"/>
          <w:sz w:val="22"/>
          <w:szCs w:val="22"/>
        </w:rPr>
        <w:t>rises en catalysant les progrès</w:t>
      </w:r>
      <w:r w:rsidRPr="00312A1B">
        <w:rPr>
          <w:rFonts w:ascii="Times" w:hAnsi="Times"/>
          <w:sz w:val="22"/>
          <w:szCs w:val="22"/>
        </w:rPr>
        <w:t xml:space="preserve"> technologiques autour de l’exploitation des données massives pour la prise de décision</w:t>
      </w:r>
      <w:r w:rsidR="00266638" w:rsidRPr="00312A1B">
        <w:rPr>
          <w:rFonts w:ascii="Times" w:hAnsi="Times"/>
          <w:sz w:val="22"/>
          <w:szCs w:val="22"/>
        </w:rPr>
        <w:t xml:space="preserve"> </w:t>
      </w:r>
      <w:r w:rsidRPr="00312A1B">
        <w:rPr>
          <w:rFonts w:ascii="Times" w:hAnsi="Times"/>
          <w:sz w:val="22"/>
          <w:szCs w:val="22"/>
        </w:rPr>
        <w:t>»</w:t>
      </w:r>
      <w:r w:rsidR="00245C26" w:rsidRPr="00312A1B">
        <w:rPr>
          <w:rStyle w:val="Appelnotedebasdep"/>
          <w:rFonts w:ascii="Times" w:hAnsi="Times"/>
          <w:sz w:val="22"/>
          <w:szCs w:val="22"/>
        </w:rPr>
        <w:t xml:space="preserve"> </w:t>
      </w:r>
      <w:r w:rsidR="00312A1B" w:rsidRPr="00312A1B">
        <w:rPr>
          <w:rFonts w:ascii="Times" w:hAnsi="Times"/>
          <w:sz w:val="22"/>
          <w:szCs w:val="22"/>
        </w:rPr>
        <w:t>.</w:t>
      </w:r>
    </w:p>
    <w:p w:rsidR="00CF5617" w:rsidRDefault="00CF5617" w:rsidP="00CF5617">
      <w:pPr>
        <w:pStyle w:val="Titre3"/>
        <w:tabs>
          <w:tab w:val="left" w:pos="870"/>
        </w:tabs>
      </w:pPr>
      <w:r>
        <w:t>Valeurs</w:t>
      </w:r>
    </w:p>
    <w:p w:rsidR="00733D97" w:rsidRPr="00312A1B" w:rsidRDefault="00CF5617" w:rsidP="00312A1B">
      <w:pPr>
        <w:jc w:val="both"/>
        <w:rPr>
          <w:rFonts w:ascii="Times" w:hAnsi="Times"/>
          <w:sz w:val="22"/>
          <w:szCs w:val="22"/>
        </w:rPr>
      </w:pPr>
      <w:r w:rsidRPr="00312A1B">
        <w:rPr>
          <w:rFonts w:ascii="Times" w:hAnsi="Times"/>
          <w:sz w:val="22"/>
          <w:szCs w:val="22"/>
        </w:rPr>
        <w:t>Nous sommes guidés par des valeurs d’excellence et de collaboration et notre impact se veut responsable en terme d’éth</w:t>
      </w:r>
      <w:r w:rsidR="00733D97" w:rsidRPr="00312A1B">
        <w:rPr>
          <w:rFonts w:ascii="Times" w:hAnsi="Times"/>
          <w:sz w:val="22"/>
          <w:szCs w:val="22"/>
        </w:rPr>
        <w:t>iq</w:t>
      </w:r>
      <w:r w:rsidR="00B14143" w:rsidRPr="00312A1B">
        <w:rPr>
          <w:rFonts w:ascii="Times" w:hAnsi="Times"/>
          <w:sz w:val="22"/>
          <w:szCs w:val="22"/>
        </w:rPr>
        <w:t>ue et de développement durable.</w:t>
      </w:r>
    </w:p>
    <w:p w:rsidR="00CF5617" w:rsidRDefault="00CF5617" w:rsidP="00CF5617">
      <w:pPr>
        <w:pStyle w:val="Titre3"/>
      </w:pPr>
      <w:r>
        <w:t>Thématiques clés</w:t>
      </w:r>
      <w:r w:rsidR="00245C26">
        <w:t xml:space="preserve"> et filières prioritaires</w:t>
      </w:r>
    </w:p>
    <w:p w:rsidR="00272E63" w:rsidRPr="00312A1B" w:rsidRDefault="005C4313" w:rsidP="00112747">
      <w:pPr>
        <w:jc w:val="both"/>
        <w:rPr>
          <w:rFonts w:ascii="Times" w:hAnsi="Times"/>
          <w:sz w:val="22"/>
          <w:szCs w:val="22"/>
        </w:rPr>
      </w:pPr>
      <w:r w:rsidRPr="00312A1B">
        <w:rPr>
          <w:rFonts w:ascii="Times" w:hAnsi="Times"/>
          <w:sz w:val="22"/>
          <w:szCs w:val="22"/>
        </w:rPr>
        <w:t>DIVA</w:t>
      </w:r>
      <w:r w:rsidR="00312A1B">
        <w:rPr>
          <w:rFonts w:ascii="Times" w:hAnsi="Times"/>
          <w:sz w:val="22"/>
          <w:szCs w:val="22"/>
        </w:rPr>
        <w:t xml:space="preserve"> </w:t>
      </w:r>
      <w:r w:rsidRPr="00312A1B">
        <w:rPr>
          <w:rFonts w:ascii="Times" w:hAnsi="Times"/>
          <w:sz w:val="22"/>
          <w:szCs w:val="22"/>
        </w:rPr>
        <w:t xml:space="preserve">diffuse </w:t>
      </w:r>
      <w:r w:rsidR="00CF5617" w:rsidRPr="00312A1B">
        <w:rPr>
          <w:rFonts w:ascii="Times" w:hAnsi="Times"/>
          <w:sz w:val="22"/>
          <w:szCs w:val="22"/>
        </w:rPr>
        <w:t>les</w:t>
      </w:r>
      <w:r w:rsidR="00272E63" w:rsidRPr="00312A1B">
        <w:rPr>
          <w:rFonts w:ascii="Times" w:hAnsi="Times"/>
          <w:sz w:val="22"/>
          <w:szCs w:val="22"/>
        </w:rPr>
        <w:t xml:space="preserve"> innovations technologiques issues de l’intelligence artificielle</w:t>
      </w:r>
      <w:r w:rsidRPr="00312A1B">
        <w:rPr>
          <w:rFonts w:ascii="Times" w:hAnsi="Times"/>
          <w:sz w:val="22"/>
          <w:szCs w:val="22"/>
        </w:rPr>
        <w:t xml:space="preserve"> et présentes</w:t>
      </w:r>
      <w:r w:rsidR="00272E63" w:rsidRPr="00312A1B">
        <w:rPr>
          <w:rFonts w:ascii="Times" w:hAnsi="Times"/>
          <w:sz w:val="22"/>
          <w:szCs w:val="22"/>
        </w:rPr>
        <w:t xml:space="preserve"> sur le territoire</w:t>
      </w:r>
      <w:r w:rsidRPr="00312A1B">
        <w:rPr>
          <w:rFonts w:ascii="Times" w:hAnsi="Times"/>
          <w:sz w:val="22"/>
          <w:szCs w:val="22"/>
        </w:rPr>
        <w:t xml:space="preserve"> </w:t>
      </w:r>
      <w:r w:rsidR="00B14143" w:rsidRPr="00312A1B">
        <w:rPr>
          <w:rFonts w:ascii="Times" w:hAnsi="Times"/>
          <w:sz w:val="22"/>
          <w:szCs w:val="22"/>
        </w:rPr>
        <w:t xml:space="preserve">sous forme de réalisations dans ces </w:t>
      </w:r>
      <w:r w:rsidR="001D6BFE" w:rsidRPr="00312A1B">
        <w:rPr>
          <w:rFonts w:ascii="Times" w:hAnsi="Times"/>
          <w:sz w:val="22"/>
          <w:szCs w:val="22"/>
        </w:rPr>
        <w:t xml:space="preserve">six </w:t>
      </w:r>
      <w:r w:rsidR="00B14143" w:rsidRPr="00312A1B">
        <w:rPr>
          <w:rFonts w:ascii="Times" w:hAnsi="Times"/>
          <w:sz w:val="22"/>
          <w:szCs w:val="22"/>
        </w:rPr>
        <w:t>domaines</w:t>
      </w:r>
      <w:r w:rsidR="00312A1B">
        <w:rPr>
          <w:rStyle w:val="Appelnotedebasdep"/>
          <w:rFonts w:ascii="Times" w:hAnsi="Times"/>
          <w:sz w:val="22"/>
          <w:szCs w:val="22"/>
        </w:rPr>
        <w:footnoteReference w:id="1"/>
      </w:r>
      <w:r w:rsidR="000B1596">
        <w:rPr>
          <w:rFonts w:ascii="Times" w:hAnsi="Times" w:cs="Times New Roman"/>
          <w:bCs/>
          <w:sz w:val="22"/>
          <w:szCs w:val="22"/>
        </w:rPr>
        <w:t> :</w:t>
      </w:r>
    </w:p>
    <w:p w:rsidR="00272E63" w:rsidRPr="00312A1B" w:rsidRDefault="00272E63" w:rsidP="00312A1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312A1B">
        <w:rPr>
          <w:sz w:val="22"/>
          <w:szCs w:val="22"/>
        </w:rPr>
        <w:t>Planification automatique (Automated Planning</w:t>
      </w:r>
      <w:r w:rsidR="001D6BFE" w:rsidRPr="00312A1B">
        <w:rPr>
          <w:sz w:val="22"/>
          <w:szCs w:val="22"/>
        </w:rPr>
        <w:t>)</w:t>
      </w:r>
      <w:r w:rsidRPr="00312A1B">
        <w:rPr>
          <w:sz w:val="22"/>
          <w:szCs w:val="22"/>
        </w:rPr>
        <w:t xml:space="preserve"> </w:t>
      </w:r>
    </w:p>
    <w:p w:rsidR="00272E63" w:rsidRPr="00312A1B" w:rsidRDefault="00272E63" w:rsidP="00312A1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312A1B">
        <w:rPr>
          <w:sz w:val="22"/>
          <w:szCs w:val="22"/>
        </w:rPr>
        <w:t>Robots intelligents (Intelligent Robots)</w:t>
      </w:r>
    </w:p>
    <w:p w:rsidR="00272E63" w:rsidRPr="00312A1B" w:rsidRDefault="00272E63" w:rsidP="00312A1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312A1B">
        <w:rPr>
          <w:sz w:val="22"/>
          <w:szCs w:val="22"/>
        </w:rPr>
        <w:t>Perception des machines (Machine Perception)</w:t>
      </w:r>
    </w:p>
    <w:p w:rsidR="00272E63" w:rsidRPr="00312A1B" w:rsidRDefault="00733D97" w:rsidP="00312A1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312A1B">
        <w:rPr>
          <w:sz w:val="22"/>
          <w:szCs w:val="22"/>
        </w:rPr>
        <w:t>Représentation des connaissances et raisonnement (</w:t>
      </w:r>
      <w:r w:rsidR="00272E63" w:rsidRPr="00312A1B">
        <w:rPr>
          <w:sz w:val="22"/>
          <w:szCs w:val="22"/>
        </w:rPr>
        <w:t xml:space="preserve">Knowledge </w:t>
      </w:r>
      <w:r w:rsidRPr="00312A1B">
        <w:rPr>
          <w:sz w:val="22"/>
          <w:szCs w:val="22"/>
        </w:rPr>
        <w:t>Representation &amp; Reasoning)</w:t>
      </w:r>
    </w:p>
    <w:p w:rsidR="00272E63" w:rsidRPr="00312A1B" w:rsidRDefault="00272E63" w:rsidP="00312A1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312A1B">
        <w:rPr>
          <w:sz w:val="22"/>
          <w:szCs w:val="22"/>
        </w:rPr>
        <w:t>Apprentissage machine (Machine Learning</w:t>
      </w:r>
      <w:r w:rsidR="00364F73">
        <w:rPr>
          <w:sz w:val="22"/>
          <w:szCs w:val="22"/>
        </w:rPr>
        <w:t>)</w:t>
      </w:r>
    </w:p>
    <w:p w:rsidR="00733D97" w:rsidRPr="00312A1B" w:rsidRDefault="00733D97" w:rsidP="00312A1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312A1B">
        <w:rPr>
          <w:sz w:val="22"/>
          <w:szCs w:val="22"/>
        </w:rPr>
        <w:t>Traitement du langage naturel (Natural Language Processing)</w:t>
      </w:r>
    </w:p>
    <w:p w:rsidR="00272E63" w:rsidRPr="00312A1B" w:rsidRDefault="005C4313" w:rsidP="00D44155">
      <w:pPr>
        <w:jc w:val="both"/>
        <w:rPr>
          <w:rFonts w:ascii="Times" w:hAnsi="Times"/>
          <w:sz w:val="22"/>
          <w:szCs w:val="22"/>
        </w:rPr>
      </w:pPr>
      <w:r w:rsidRPr="00312A1B">
        <w:rPr>
          <w:rFonts w:ascii="Times" w:hAnsi="Times"/>
          <w:sz w:val="22"/>
          <w:szCs w:val="22"/>
        </w:rPr>
        <w:t>Nous mett</w:t>
      </w:r>
      <w:r w:rsidR="00CF5617" w:rsidRPr="00312A1B">
        <w:rPr>
          <w:rFonts w:ascii="Times" w:hAnsi="Times"/>
          <w:sz w:val="22"/>
          <w:szCs w:val="22"/>
        </w:rPr>
        <w:t xml:space="preserve">ons en œuvre ces technologies pour </w:t>
      </w:r>
      <w:r w:rsidR="00733D97" w:rsidRPr="00312A1B">
        <w:rPr>
          <w:rFonts w:ascii="Times" w:hAnsi="Times"/>
          <w:sz w:val="22"/>
          <w:szCs w:val="22"/>
        </w:rPr>
        <w:t xml:space="preserve">résoudre des problématiques variées rencontrées dans les </w:t>
      </w:r>
      <w:r w:rsidR="00B14143" w:rsidRPr="00312A1B">
        <w:rPr>
          <w:rFonts w:ascii="Times" w:hAnsi="Times"/>
          <w:sz w:val="22"/>
          <w:szCs w:val="22"/>
        </w:rPr>
        <w:t>secteurs</w:t>
      </w:r>
      <w:r w:rsidR="00733D97" w:rsidRPr="00312A1B">
        <w:rPr>
          <w:rFonts w:ascii="Times" w:hAnsi="Times"/>
          <w:sz w:val="22"/>
          <w:szCs w:val="22"/>
        </w:rPr>
        <w:t xml:space="preserve"> de l’industrie, de la santé, du transport, de l’énergie et de l’agri</w:t>
      </w:r>
      <w:r w:rsidR="00D44155" w:rsidRPr="00312A1B">
        <w:rPr>
          <w:rFonts w:ascii="Times" w:hAnsi="Times"/>
          <w:sz w:val="22"/>
          <w:szCs w:val="22"/>
        </w:rPr>
        <w:t>culture-</w:t>
      </w:r>
      <w:r w:rsidR="00733D97" w:rsidRPr="00312A1B">
        <w:rPr>
          <w:rFonts w:ascii="Times" w:hAnsi="Times"/>
          <w:sz w:val="22"/>
          <w:szCs w:val="22"/>
        </w:rPr>
        <w:t>agro</w:t>
      </w:r>
      <w:r w:rsidR="00D44155" w:rsidRPr="00312A1B">
        <w:rPr>
          <w:rFonts w:ascii="Times" w:hAnsi="Times"/>
          <w:sz w:val="22"/>
          <w:szCs w:val="22"/>
        </w:rPr>
        <w:t>alimentaire</w:t>
      </w:r>
      <w:r w:rsidR="00733D97" w:rsidRPr="00312A1B">
        <w:rPr>
          <w:rFonts w:ascii="Times" w:hAnsi="Times"/>
          <w:sz w:val="22"/>
          <w:szCs w:val="22"/>
        </w:rPr>
        <w:t>.</w:t>
      </w:r>
      <w:r w:rsidRPr="00312A1B">
        <w:rPr>
          <w:rFonts w:ascii="Times" w:hAnsi="Times"/>
          <w:sz w:val="22"/>
          <w:szCs w:val="22"/>
        </w:rPr>
        <w:t xml:space="preserve"> Ces technologies peuvent</w:t>
      </w:r>
      <w:r w:rsidR="006B441C" w:rsidRPr="00312A1B">
        <w:rPr>
          <w:rFonts w:ascii="Times" w:hAnsi="Times"/>
          <w:sz w:val="22"/>
          <w:szCs w:val="22"/>
        </w:rPr>
        <w:t xml:space="preserve"> être hybridées avec d’autres champs des sciences du numérique</w:t>
      </w:r>
      <w:r w:rsidRPr="00312A1B">
        <w:rPr>
          <w:rFonts w:ascii="Times" w:hAnsi="Times"/>
          <w:sz w:val="22"/>
          <w:szCs w:val="22"/>
        </w:rPr>
        <w:t xml:space="preserve"> fortement présents en Pays de la Loire comme </w:t>
      </w:r>
      <w:r w:rsidR="006B441C" w:rsidRPr="00312A1B">
        <w:rPr>
          <w:rFonts w:ascii="Times" w:hAnsi="Times"/>
          <w:sz w:val="22"/>
          <w:szCs w:val="22"/>
        </w:rPr>
        <w:t>la recherche opérationnelle</w:t>
      </w:r>
      <w:r w:rsidR="00BC2B02" w:rsidRPr="00312A1B">
        <w:rPr>
          <w:rFonts w:ascii="Times" w:hAnsi="Times"/>
          <w:sz w:val="22"/>
          <w:szCs w:val="22"/>
        </w:rPr>
        <w:t xml:space="preserve"> </w:t>
      </w:r>
      <w:r w:rsidRPr="00312A1B">
        <w:rPr>
          <w:rFonts w:ascii="Times" w:hAnsi="Times"/>
          <w:sz w:val="22"/>
          <w:szCs w:val="22"/>
        </w:rPr>
        <w:t>et la réalité virtuelle-augmentée</w:t>
      </w:r>
      <w:r w:rsidR="00BC2B02" w:rsidRPr="00312A1B">
        <w:rPr>
          <w:rFonts w:ascii="Times" w:hAnsi="Times"/>
          <w:sz w:val="22"/>
          <w:szCs w:val="22"/>
        </w:rPr>
        <w:t>,</w:t>
      </w:r>
      <w:r w:rsidRPr="00312A1B">
        <w:rPr>
          <w:rFonts w:ascii="Times" w:hAnsi="Times"/>
          <w:sz w:val="22"/>
          <w:szCs w:val="22"/>
        </w:rPr>
        <w:t xml:space="preserve"> ou en partenariat avec d’autres EDIH</w:t>
      </w:r>
      <w:r w:rsidR="00BC2B02" w:rsidRPr="00312A1B">
        <w:rPr>
          <w:rFonts w:ascii="Times" w:hAnsi="Times"/>
          <w:sz w:val="22"/>
          <w:szCs w:val="22"/>
        </w:rPr>
        <w:t>,</w:t>
      </w:r>
      <w:r w:rsidRPr="00312A1B">
        <w:rPr>
          <w:rFonts w:ascii="Times" w:hAnsi="Times"/>
          <w:sz w:val="22"/>
          <w:szCs w:val="22"/>
        </w:rPr>
        <w:t xml:space="preserve"> pour ce qui concerne </w:t>
      </w:r>
      <w:r w:rsidR="006B441C" w:rsidRPr="00312A1B">
        <w:rPr>
          <w:rFonts w:ascii="Times" w:hAnsi="Times"/>
          <w:sz w:val="22"/>
          <w:szCs w:val="22"/>
        </w:rPr>
        <w:t>le calcul haute performance et la cyber-sécurité</w:t>
      </w:r>
      <w:r w:rsidR="00B14143" w:rsidRPr="00312A1B">
        <w:rPr>
          <w:rStyle w:val="Appelnotedebasdep"/>
          <w:rFonts w:ascii="Times" w:hAnsi="Times"/>
          <w:sz w:val="22"/>
          <w:szCs w:val="22"/>
        </w:rPr>
        <w:footnoteReference w:id="2"/>
      </w:r>
      <w:r w:rsidR="006B441C" w:rsidRPr="00312A1B">
        <w:rPr>
          <w:rFonts w:ascii="Times" w:hAnsi="Times"/>
          <w:sz w:val="22"/>
          <w:szCs w:val="22"/>
        </w:rPr>
        <w:t>.</w:t>
      </w:r>
    </w:p>
    <w:p w:rsidR="00D44155" w:rsidRDefault="00D44155" w:rsidP="00D44155">
      <w:pPr>
        <w:pStyle w:val="Titre3"/>
      </w:pPr>
      <w:r>
        <w:t>Missions</w:t>
      </w:r>
      <w:r w:rsidRPr="00D44155">
        <w:t xml:space="preserve"> </w:t>
      </w:r>
    </w:p>
    <w:p w:rsidR="001D6BFE" w:rsidRPr="00312A1B" w:rsidRDefault="001D6BFE" w:rsidP="000B1596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312A1B">
        <w:rPr>
          <w:rFonts w:cs="Times New Roman"/>
          <w:sz w:val="22"/>
          <w:szCs w:val="22"/>
        </w:rPr>
        <w:t>Proposer une vision holistique des différents acteurs de l’écosystème maintenue sous la forme d’une carte de</w:t>
      </w:r>
      <w:r w:rsidR="00E73737" w:rsidRPr="00312A1B">
        <w:rPr>
          <w:rFonts w:cs="Times New Roman"/>
          <w:sz w:val="22"/>
          <w:szCs w:val="22"/>
        </w:rPr>
        <w:t>s acteurs de</w:t>
      </w:r>
      <w:r w:rsidRPr="00312A1B">
        <w:rPr>
          <w:rFonts w:cs="Times New Roman"/>
          <w:sz w:val="22"/>
          <w:szCs w:val="22"/>
        </w:rPr>
        <w:t xml:space="preserve"> l’innovation numérique</w:t>
      </w:r>
      <w:r w:rsidR="00BC2B02" w:rsidRPr="00312A1B">
        <w:rPr>
          <w:rFonts w:cs="Times New Roman"/>
          <w:sz w:val="22"/>
          <w:szCs w:val="22"/>
        </w:rPr>
        <w:t>.</w:t>
      </w:r>
    </w:p>
    <w:p w:rsidR="005C4313" w:rsidRPr="00312A1B" w:rsidRDefault="005C4313" w:rsidP="000B1596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312A1B">
        <w:rPr>
          <w:rFonts w:cs="Times New Roman"/>
          <w:sz w:val="22"/>
          <w:szCs w:val="22"/>
        </w:rPr>
        <w:t>Développer l’innovation et la compétitivité des entreprises</w:t>
      </w:r>
      <w:r w:rsidR="00B14143" w:rsidRPr="00312A1B">
        <w:rPr>
          <w:rFonts w:cs="Times New Roman"/>
          <w:sz w:val="22"/>
          <w:szCs w:val="22"/>
        </w:rPr>
        <w:t xml:space="preserve"> en intelligence numérique en favorisant le modèle commerce d’entreprise à entreprise (B-to-B)</w:t>
      </w:r>
      <w:r w:rsidR="00BC2B02" w:rsidRPr="00312A1B">
        <w:rPr>
          <w:rFonts w:cs="Times New Roman"/>
          <w:sz w:val="22"/>
          <w:szCs w:val="22"/>
        </w:rPr>
        <w:t>.</w:t>
      </w:r>
    </w:p>
    <w:p w:rsidR="00D44155" w:rsidRPr="00312A1B" w:rsidRDefault="00D44155" w:rsidP="000B1596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312A1B">
        <w:rPr>
          <w:rFonts w:cs="Times New Roman"/>
          <w:sz w:val="22"/>
          <w:szCs w:val="22"/>
        </w:rPr>
        <w:t>Démul</w:t>
      </w:r>
      <w:r w:rsidR="00FE484C" w:rsidRPr="00312A1B">
        <w:rPr>
          <w:rFonts w:cs="Times New Roman"/>
          <w:sz w:val="22"/>
          <w:szCs w:val="22"/>
        </w:rPr>
        <w:t>tiplier les talents</w:t>
      </w:r>
      <w:r w:rsidR="005C4313" w:rsidRPr="00312A1B">
        <w:rPr>
          <w:rFonts w:cs="Times New Roman"/>
          <w:sz w:val="22"/>
          <w:szCs w:val="22"/>
        </w:rPr>
        <w:t xml:space="preserve"> industriels et les preuves de concept</w:t>
      </w:r>
      <w:r w:rsidR="00FE484C" w:rsidRPr="00312A1B">
        <w:rPr>
          <w:rFonts w:cs="Times New Roman"/>
          <w:sz w:val="22"/>
          <w:szCs w:val="22"/>
        </w:rPr>
        <w:t xml:space="preserve"> </w:t>
      </w:r>
      <w:r w:rsidRPr="00312A1B">
        <w:rPr>
          <w:rFonts w:cs="Times New Roman"/>
          <w:sz w:val="22"/>
          <w:szCs w:val="22"/>
        </w:rPr>
        <w:t xml:space="preserve">en intelligence </w:t>
      </w:r>
      <w:r w:rsidR="00FE484C" w:rsidRPr="00312A1B">
        <w:rPr>
          <w:rFonts w:cs="Times New Roman"/>
          <w:sz w:val="22"/>
          <w:szCs w:val="22"/>
        </w:rPr>
        <w:t>artificielle</w:t>
      </w:r>
      <w:r w:rsidR="00BC2B02" w:rsidRPr="00312A1B">
        <w:rPr>
          <w:rFonts w:cs="Times New Roman"/>
          <w:sz w:val="22"/>
          <w:szCs w:val="22"/>
        </w:rPr>
        <w:t>.</w:t>
      </w:r>
    </w:p>
    <w:p w:rsidR="00B14143" w:rsidRPr="00312A1B" w:rsidRDefault="005C4313" w:rsidP="000B1596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312A1B">
        <w:rPr>
          <w:rFonts w:cs="Times New Roman"/>
          <w:sz w:val="22"/>
          <w:szCs w:val="22"/>
        </w:rPr>
        <w:t>Assurer la liaison avec le réseau européen des eDIH</w:t>
      </w:r>
      <w:r w:rsidR="00B14143" w:rsidRPr="00312A1B">
        <w:rPr>
          <w:rFonts w:cs="Times New Roman"/>
          <w:sz w:val="22"/>
          <w:szCs w:val="22"/>
        </w:rPr>
        <w:t xml:space="preserve"> relevant des mêmes filières industrielle</w:t>
      </w:r>
      <w:r w:rsidR="008541A3" w:rsidRPr="00312A1B">
        <w:rPr>
          <w:rFonts w:cs="Times New Roman"/>
          <w:sz w:val="22"/>
          <w:szCs w:val="22"/>
        </w:rPr>
        <w:t>s mais complémentaires au</w:t>
      </w:r>
      <w:r w:rsidR="00E73737" w:rsidRPr="00312A1B">
        <w:rPr>
          <w:rFonts w:cs="Times New Roman"/>
          <w:sz w:val="22"/>
          <w:szCs w:val="22"/>
        </w:rPr>
        <w:t xml:space="preserve"> niveau des technologies utilisées</w:t>
      </w:r>
      <w:r w:rsidR="00BC2B02" w:rsidRPr="00312A1B">
        <w:rPr>
          <w:rFonts w:cs="Times New Roman"/>
          <w:sz w:val="22"/>
          <w:szCs w:val="22"/>
        </w:rPr>
        <w:t>.</w:t>
      </w:r>
    </w:p>
    <w:p w:rsidR="00571F6D" w:rsidRPr="00712A8B" w:rsidRDefault="00B14143" w:rsidP="00712A8B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312A1B">
        <w:rPr>
          <w:rFonts w:cs="Times New Roman"/>
          <w:sz w:val="22"/>
          <w:szCs w:val="22"/>
        </w:rPr>
        <w:t>Veiller à l’acceptabilité de ces nouvelles technologies numériques p</w:t>
      </w:r>
      <w:r w:rsidR="00E73737" w:rsidRPr="00312A1B">
        <w:rPr>
          <w:rFonts w:cs="Times New Roman"/>
          <w:sz w:val="22"/>
          <w:szCs w:val="22"/>
        </w:rPr>
        <w:t>ar les entreprises accompagnées</w:t>
      </w:r>
      <w:r w:rsidR="00C03FE2">
        <w:rPr>
          <w:rFonts w:cs="Times New Roman"/>
          <w:sz w:val="22"/>
          <w:szCs w:val="22"/>
        </w:rPr>
        <w:t>.</w:t>
      </w:r>
    </w:p>
    <w:p w:rsidR="00E73737" w:rsidRPr="00312A1B" w:rsidRDefault="00E73737" w:rsidP="000B1596">
      <w:pPr>
        <w:pStyle w:val="Paragraphedeliste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312A1B">
        <w:rPr>
          <w:rFonts w:cs="Times New Roman"/>
          <w:sz w:val="22"/>
          <w:szCs w:val="22"/>
        </w:rPr>
        <w:t xml:space="preserve">Ne </w:t>
      </w:r>
      <w:r w:rsidR="00E00280" w:rsidRPr="00312A1B">
        <w:rPr>
          <w:rFonts w:cs="Times New Roman"/>
          <w:sz w:val="22"/>
          <w:szCs w:val="22"/>
        </w:rPr>
        <w:t xml:space="preserve">surtout </w:t>
      </w:r>
      <w:r w:rsidRPr="00312A1B">
        <w:rPr>
          <w:rFonts w:cs="Times New Roman"/>
          <w:sz w:val="22"/>
          <w:szCs w:val="22"/>
        </w:rPr>
        <w:t xml:space="preserve">pas rajouter une pièce à l’usine à gaz des </w:t>
      </w:r>
      <w:r w:rsidR="008541A3" w:rsidRPr="00312A1B">
        <w:rPr>
          <w:rFonts w:cs="Times New Roman"/>
          <w:sz w:val="22"/>
          <w:szCs w:val="22"/>
        </w:rPr>
        <w:t>« accompagnateurs</w:t>
      </w:r>
      <w:r w:rsidRPr="00312A1B">
        <w:rPr>
          <w:rFonts w:cs="Times New Roman"/>
          <w:sz w:val="22"/>
          <w:szCs w:val="22"/>
        </w:rPr>
        <w:t xml:space="preserve"> de l’innovation</w:t>
      </w:r>
      <w:r w:rsidR="008541A3" w:rsidRPr="00312A1B">
        <w:rPr>
          <w:rFonts w:cs="Times New Roman"/>
          <w:sz w:val="22"/>
          <w:szCs w:val="22"/>
        </w:rPr>
        <w:t> »</w:t>
      </w:r>
      <w:r w:rsidR="00BC2B02" w:rsidRPr="00312A1B">
        <w:rPr>
          <w:rFonts w:cs="Times New Roman"/>
          <w:sz w:val="22"/>
          <w:szCs w:val="22"/>
        </w:rPr>
        <w:t>.</w:t>
      </w:r>
    </w:p>
    <w:p w:rsidR="00612ADC" w:rsidRDefault="00612ADC">
      <w:pPr>
        <w:rPr>
          <w:rFonts w:cs="Times New Roman"/>
        </w:rPr>
      </w:pPr>
      <w:r>
        <w:rPr>
          <w:rFonts w:cs="Times New Roman"/>
        </w:rPr>
        <w:br w:type="page"/>
      </w:r>
    </w:p>
    <w:p w:rsidR="001D6BFE" w:rsidRDefault="001D6BFE" w:rsidP="00612ADC">
      <w:pPr>
        <w:pStyle w:val="Titre3"/>
      </w:pPr>
      <w:r>
        <w:lastRenderedPageBreak/>
        <w:t xml:space="preserve">ANNEXE </w:t>
      </w:r>
      <w:r w:rsidR="008731E2">
        <w:t xml:space="preserve">1 </w:t>
      </w:r>
      <w:r>
        <w:t>–</w:t>
      </w:r>
      <w:r w:rsidR="00612ADC">
        <w:t xml:space="preserve"> </w:t>
      </w:r>
      <w:r w:rsidR="008731E2">
        <w:t xml:space="preserve">quelques </w:t>
      </w:r>
      <w:r w:rsidR="00612ADC">
        <w:t>élé</w:t>
      </w:r>
      <w:r>
        <w:t xml:space="preserve">ments discriminants </w:t>
      </w:r>
      <w:r w:rsidR="008731E2">
        <w:t>en IA</w:t>
      </w:r>
    </w:p>
    <w:p w:rsidR="00112747" w:rsidRDefault="00245C26" w:rsidP="00EF1BC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Non exhaustif et donc à compléter</w:t>
      </w:r>
      <w:r w:rsidR="00AC7047">
        <w:rPr>
          <w:rFonts w:ascii="Times" w:hAnsi="Times"/>
          <w:sz w:val="20"/>
          <w:szCs w:val="20"/>
        </w:rPr>
        <w:t xml:space="preserve"> l’idée étant de proposer une tram</w:t>
      </w:r>
      <w:r w:rsidR="0026310E">
        <w:rPr>
          <w:rFonts w:ascii="Times" w:hAnsi="Times"/>
          <w:sz w:val="20"/>
          <w:szCs w:val="20"/>
        </w:rPr>
        <w:t xml:space="preserve">e pour recenser les entreprises et </w:t>
      </w:r>
      <w:r w:rsidR="00AC7047">
        <w:rPr>
          <w:rFonts w:ascii="Times" w:hAnsi="Times"/>
          <w:sz w:val="20"/>
          <w:szCs w:val="20"/>
        </w:rPr>
        <w:t xml:space="preserve">plateformes pertinentes. </w:t>
      </w:r>
      <w:r w:rsidR="00EF1BCF">
        <w:rPr>
          <w:rFonts w:ascii="Times" w:hAnsi="Times"/>
          <w:sz w:val="20"/>
          <w:szCs w:val="20"/>
        </w:rPr>
        <w:t xml:space="preserve"> </w:t>
      </w:r>
      <w:r w:rsidR="00AC7047">
        <w:rPr>
          <w:rFonts w:ascii="Times" w:hAnsi="Times"/>
          <w:sz w:val="20"/>
          <w:szCs w:val="20"/>
        </w:rPr>
        <w:t>Ces éléments discriminants</w:t>
      </w:r>
      <w:r w:rsidR="0026310E">
        <w:rPr>
          <w:rStyle w:val="Appelnotedebasdep"/>
          <w:rFonts w:ascii="Times" w:hAnsi="Times"/>
          <w:sz w:val="20"/>
          <w:szCs w:val="20"/>
        </w:rPr>
        <w:footnoteReference w:id="3"/>
      </w:r>
      <w:r w:rsidR="00AC7047">
        <w:rPr>
          <w:rFonts w:ascii="Times" w:hAnsi="Times"/>
          <w:sz w:val="20"/>
          <w:szCs w:val="20"/>
        </w:rPr>
        <w:t xml:space="preserve"> sont </w:t>
      </w:r>
      <w:r w:rsidR="000064F6">
        <w:rPr>
          <w:rFonts w:ascii="Times" w:hAnsi="Times"/>
          <w:sz w:val="20"/>
          <w:szCs w:val="20"/>
        </w:rPr>
        <w:t xml:space="preserve">en cours de recensement </w:t>
      </w:r>
      <w:r w:rsidR="00941B02">
        <w:rPr>
          <w:rFonts w:ascii="Times" w:hAnsi="Times"/>
          <w:sz w:val="20"/>
          <w:szCs w:val="20"/>
        </w:rPr>
        <w:t>en :</w:t>
      </w:r>
    </w:p>
    <w:p w:rsidR="00F32749" w:rsidRPr="00F32749" w:rsidRDefault="00CF26BE" w:rsidP="00F32749">
      <w:pPr>
        <w:jc w:val="center"/>
        <w:rPr>
          <w:rFonts w:ascii="Times" w:hAnsi="Times"/>
          <w:color w:val="0000FF"/>
          <w:sz w:val="20"/>
          <w:szCs w:val="20"/>
          <w:u w:val="single"/>
        </w:rPr>
      </w:pPr>
      <w:hyperlink r:id="rId8" w:history="1">
        <w:r w:rsidR="00AC7047" w:rsidRPr="00AC7047">
          <w:rPr>
            <w:rStyle w:val="Lienhypertexte"/>
            <w:rFonts w:ascii="Times" w:hAnsi="Times"/>
            <w:sz w:val="20"/>
            <w:szCs w:val="20"/>
          </w:rPr>
          <w:t>https://rfiatlanstic2020.univ-nantes.fr/doku.php?id=espdiva:espacediva</w:t>
        </w:r>
      </w:hyperlink>
    </w:p>
    <w:p w:rsidR="00612ADC" w:rsidRDefault="00612ADC" w:rsidP="00612ADC">
      <w:pPr>
        <w:pStyle w:val="Titre3"/>
      </w:pPr>
      <w:r>
        <w:t xml:space="preserve">1. </w:t>
      </w:r>
      <w:r w:rsidRPr="00612ADC">
        <w:t>Planification</w:t>
      </w:r>
      <w:r>
        <w:t xml:space="preserve"> automatique</w:t>
      </w:r>
    </w:p>
    <w:p w:rsidR="00612ADC" w:rsidRPr="00A4788E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Startups scientifiques</w:t>
      </w:r>
      <w:r w:rsidR="00EE76F5" w:rsidRPr="00A4788E">
        <w:rPr>
          <w:rFonts w:ascii="Times" w:hAnsi="Times"/>
          <w:sz w:val="20"/>
          <w:szCs w:val="20"/>
        </w:rPr>
        <w:t> </w:t>
      </w:r>
      <w:r w:rsidR="00FE106D" w:rsidRPr="00FE106D">
        <w:rPr>
          <w:rFonts w:ascii="MS Reference Sans Serif" w:hAnsi="MS Reference Sans Serif" w:cs="MS Reference Sans Serif"/>
          <w:sz w:val="20"/>
          <w:szCs w:val="20"/>
        </w:rPr>
        <w:t>☞</w:t>
      </w:r>
      <w:r w:rsidR="00EE76F5" w:rsidRPr="00A4788E">
        <w:rPr>
          <w:rFonts w:ascii="Times" w:hAnsi="Times"/>
          <w:sz w:val="20"/>
          <w:szCs w:val="20"/>
        </w:rPr>
        <w:t xml:space="preserve"> </w:t>
      </w:r>
      <w:hyperlink r:id="rId9" w:history="1">
        <w:r w:rsidR="00EE76F5" w:rsidRPr="00F50966">
          <w:rPr>
            <w:rStyle w:val="Lienhypertexte"/>
            <w:rFonts w:ascii="Times" w:hAnsi="Times"/>
            <w:sz w:val="20"/>
            <w:szCs w:val="20"/>
          </w:rPr>
          <w:t>Coslin</w:t>
        </w:r>
        <w:r w:rsidR="00AE3863" w:rsidRPr="00F50966">
          <w:rPr>
            <w:rStyle w:val="Lienhypertexte"/>
            <w:rFonts w:ascii="Times" w:hAnsi="Times"/>
            <w:sz w:val="20"/>
            <w:szCs w:val="20"/>
          </w:rPr>
          <w:t>g</w:t>
        </w:r>
      </w:hyperlink>
      <w:r w:rsidR="00A01C8A" w:rsidRPr="00A4788E">
        <w:rPr>
          <w:rFonts w:ascii="Times" w:hAnsi="Times"/>
          <w:sz w:val="20"/>
          <w:szCs w:val="20"/>
        </w:rPr>
        <w:t xml:space="preserve"> (</w:t>
      </w:r>
      <w:r w:rsidR="00CB0DDE">
        <w:rPr>
          <w:rFonts w:ascii="Times" w:hAnsi="Times"/>
          <w:sz w:val="20"/>
          <w:szCs w:val="20"/>
        </w:rPr>
        <w:t xml:space="preserve">optimisation et </w:t>
      </w:r>
      <w:r w:rsidR="00A01C8A" w:rsidRPr="00A4788E">
        <w:rPr>
          <w:rFonts w:ascii="Times" w:hAnsi="Times"/>
          <w:sz w:val="20"/>
          <w:szCs w:val="20"/>
        </w:rPr>
        <w:t>PPC, IMTA/LS2N)</w:t>
      </w:r>
    </w:p>
    <w:p w:rsidR="00612ADC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Entreprises associées à une preuve de concept</w:t>
      </w:r>
      <w:r w:rsidR="00E00280">
        <w:rPr>
          <w:rFonts w:ascii="Times" w:hAnsi="Times"/>
          <w:sz w:val="20"/>
          <w:szCs w:val="20"/>
        </w:rPr>
        <w:t> </w:t>
      </w:r>
      <w:r w:rsidR="00FE106D" w:rsidRPr="00FE106D">
        <w:rPr>
          <w:rFonts w:ascii="MS Reference Sans Serif" w:hAnsi="MS Reference Sans Serif" w:cs="MS Reference Sans Serif"/>
          <w:sz w:val="20"/>
          <w:szCs w:val="20"/>
        </w:rPr>
        <w:t>☞</w:t>
      </w:r>
      <w:r w:rsidRPr="00A4788E">
        <w:rPr>
          <w:rFonts w:ascii="Times" w:hAnsi="Times"/>
          <w:sz w:val="20"/>
          <w:szCs w:val="20"/>
        </w:rPr>
        <w:t> </w:t>
      </w:r>
      <w:r w:rsidR="00A4788E">
        <w:rPr>
          <w:rFonts w:ascii="Times" w:hAnsi="Times"/>
          <w:sz w:val="20"/>
          <w:szCs w:val="20"/>
        </w:rPr>
        <w:t>Colour/</w:t>
      </w:r>
      <w:r w:rsidR="00A4788E" w:rsidRPr="00E00280">
        <w:rPr>
          <w:rFonts w:ascii="Times" w:hAnsi="Times"/>
          <w:b/>
          <w:sz w:val="20"/>
          <w:szCs w:val="20"/>
        </w:rPr>
        <w:t>IDEA</w:t>
      </w:r>
      <w:r w:rsidR="00F50966">
        <w:rPr>
          <w:rFonts w:ascii="Times" w:hAnsi="Times"/>
          <w:sz w:val="20"/>
          <w:szCs w:val="20"/>
        </w:rPr>
        <w:t xml:space="preserve"> (F. Lehuédé) et </w:t>
      </w:r>
      <w:r w:rsidR="00A4788E">
        <w:rPr>
          <w:rFonts w:ascii="Times" w:hAnsi="Times"/>
          <w:sz w:val="20"/>
          <w:szCs w:val="20"/>
        </w:rPr>
        <w:t>02Grace/</w:t>
      </w:r>
      <w:r w:rsidR="00A4788E" w:rsidRPr="00E00280">
        <w:rPr>
          <w:rFonts w:ascii="Times" w:hAnsi="Times"/>
          <w:b/>
          <w:sz w:val="20"/>
          <w:szCs w:val="20"/>
        </w:rPr>
        <w:t>D-ICE</w:t>
      </w:r>
      <w:r w:rsidR="00A4788E">
        <w:rPr>
          <w:rFonts w:ascii="Times" w:hAnsi="Times"/>
          <w:sz w:val="20"/>
          <w:szCs w:val="20"/>
        </w:rPr>
        <w:t xml:space="preserve"> (F. Plestan)</w:t>
      </w:r>
    </w:p>
    <w:p w:rsidR="00337CAA" w:rsidRDefault="00337CAA" w:rsidP="00612ADC">
      <w:pPr>
        <w:rPr>
          <w:rFonts w:ascii="Times" w:hAnsi="Times"/>
          <w:sz w:val="20"/>
          <w:szCs w:val="20"/>
          <w:lang w:val="en-US"/>
        </w:rPr>
      </w:pPr>
      <w:r w:rsidRPr="00BE2B5F">
        <w:rPr>
          <w:rFonts w:ascii="Times" w:hAnsi="Times"/>
          <w:sz w:val="20"/>
          <w:szCs w:val="20"/>
          <w:lang w:val="en-US"/>
        </w:rPr>
        <w:t xml:space="preserve">Master </w:t>
      </w:r>
      <w:hyperlink r:id="rId10" w:history="1">
        <w:r w:rsidRPr="00BE2B5F">
          <w:rPr>
            <w:rStyle w:val="Lienhypertexte"/>
            <w:rFonts w:ascii="Times" w:hAnsi="Times"/>
            <w:sz w:val="20"/>
            <w:szCs w:val="20"/>
            <w:lang w:val="en-US"/>
          </w:rPr>
          <w:t>MOST</w:t>
        </w:r>
      </w:hyperlink>
      <w:r w:rsidR="00460997" w:rsidRPr="00BE2B5F">
        <w:rPr>
          <w:rFonts w:ascii="Times" w:hAnsi="Times"/>
          <w:sz w:val="20"/>
          <w:szCs w:val="20"/>
          <w:lang w:val="en-US"/>
        </w:rPr>
        <w:t xml:space="preserve"> IMT Atlantique </w:t>
      </w:r>
      <w:r w:rsidR="001049A9" w:rsidRPr="001049A9">
        <w:rPr>
          <w:rFonts w:ascii="MS Reference Sans Serif" w:hAnsi="MS Reference Sans Serif" w:cs="MS Reference Sans Serif"/>
          <w:sz w:val="20"/>
          <w:szCs w:val="20"/>
          <w:lang w:val="en-US"/>
        </w:rPr>
        <w:t>☞</w:t>
      </w:r>
      <w:r w:rsidR="00460997" w:rsidRPr="00BE2B5F">
        <w:rPr>
          <w:rFonts w:ascii="Times" w:hAnsi="Times"/>
          <w:sz w:val="20"/>
          <w:szCs w:val="20"/>
          <w:lang w:val="en-US"/>
        </w:rPr>
        <w:t xml:space="preserve"> Optimization of Supply Chains and Transport</w:t>
      </w:r>
    </w:p>
    <w:p w:rsidR="0005788F" w:rsidRDefault="0005788F" w:rsidP="00612AD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Plateforme </w:t>
      </w:r>
      <w:r w:rsidRPr="008731E2">
        <w:rPr>
          <w:rFonts w:ascii="Times" w:hAnsi="Times"/>
          <w:sz w:val="20"/>
          <w:szCs w:val="20"/>
        </w:rPr>
        <w:t>Smart Facto</w:t>
      </w:r>
      <w:r w:rsidR="00571F6D">
        <w:rPr>
          <w:rFonts w:ascii="Times" w:hAnsi="Times"/>
          <w:sz w:val="20"/>
          <w:szCs w:val="20"/>
        </w:rPr>
        <w:t xml:space="preserve">ry (jumeaux </w:t>
      </w:r>
      <w:r>
        <w:rPr>
          <w:rFonts w:ascii="Times" w:hAnsi="Times"/>
          <w:sz w:val="20"/>
          <w:szCs w:val="20"/>
        </w:rPr>
        <w:t xml:space="preserve">numériques) Centrale Nantes </w:t>
      </w:r>
      <w:r w:rsidR="00EF1BCF">
        <w:rPr>
          <w:rFonts w:ascii="Times" w:hAnsi="Times"/>
          <w:sz w:val="20"/>
          <w:szCs w:val="20"/>
        </w:rPr>
        <w:t>(A. Bernard)</w:t>
      </w:r>
    </w:p>
    <w:p w:rsidR="00571F6D" w:rsidRPr="0005788F" w:rsidRDefault="00571F6D" w:rsidP="00612AD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Coopérations CHU Nantes - A2020 </w:t>
      </w:r>
      <w:r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Mascot (C. Gueret)</w:t>
      </w:r>
    </w:p>
    <w:p w:rsidR="00EE76F5" w:rsidRDefault="00EE76F5" w:rsidP="00EE76F5">
      <w:pPr>
        <w:tabs>
          <w:tab w:val="left" w:pos="1710"/>
        </w:tabs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 xml:space="preserve">H2020 </w:t>
      </w:r>
      <w:hyperlink r:id="rId11" w:history="1">
        <w:r w:rsidRPr="00364F73">
          <w:rPr>
            <w:rStyle w:val="Lienhypertexte"/>
            <w:rFonts w:ascii="Times" w:hAnsi="Times"/>
            <w:sz w:val="20"/>
            <w:szCs w:val="20"/>
          </w:rPr>
          <w:t>ASSI</w:t>
        </w:r>
        <w:r w:rsidRPr="00364F73">
          <w:rPr>
            <w:rStyle w:val="Lienhypertexte"/>
            <w:rFonts w:ascii="Times" w:hAnsi="Times"/>
            <w:sz w:val="20"/>
            <w:szCs w:val="20"/>
          </w:rPr>
          <w:t>S</w:t>
        </w:r>
        <w:r w:rsidRPr="00364F73">
          <w:rPr>
            <w:rStyle w:val="Lienhypertexte"/>
            <w:rFonts w:ascii="Times" w:hAnsi="Times"/>
            <w:sz w:val="20"/>
            <w:szCs w:val="20"/>
          </w:rPr>
          <w:t>T</w:t>
        </w:r>
        <w:r w:rsidRPr="00364F73">
          <w:rPr>
            <w:rStyle w:val="Lienhypertexte"/>
            <w:rFonts w:ascii="Times" w:hAnsi="Times"/>
            <w:sz w:val="20"/>
            <w:szCs w:val="20"/>
          </w:rPr>
          <w:t>A</w:t>
        </w:r>
        <w:r w:rsidRPr="00364F73">
          <w:rPr>
            <w:rStyle w:val="Lienhypertexte"/>
            <w:rFonts w:ascii="Times" w:hAnsi="Times"/>
            <w:sz w:val="20"/>
            <w:szCs w:val="20"/>
          </w:rPr>
          <w:t>NT</w:t>
        </w:r>
      </w:hyperlink>
      <w:r w:rsidR="00464570">
        <w:rPr>
          <w:rFonts w:ascii="Times" w:hAnsi="Times"/>
          <w:sz w:val="20"/>
          <w:szCs w:val="20"/>
        </w:rPr>
        <w:t xml:space="preserve"> </w:t>
      </w:r>
      <w:r w:rsidR="00364F73">
        <w:rPr>
          <w:rFonts w:ascii="Times" w:hAnsi="Times"/>
          <w:sz w:val="20"/>
          <w:szCs w:val="20"/>
        </w:rPr>
        <w:t xml:space="preserve">(A. Dolgui) </w:t>
      </w:r>
      <w:r w:rsidR="00364F73">
        <w:rPr>
          <w:rFonts w:ascii="Times" w:hAnsi="Times"/>
          <w:sz w:val="20"/>
          <w:szCs w:val="20"/>
        </w:rPr>
        <w:t xml:space="preserve"> </w:t>
      </w:r>
      <w:r w:rsidR="00364F73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364F73">
        <w:rPr>
          <w:rFonts w:ascii="Times" w:hAnsi="Times"/>
          <w:sz w:val="20"/>
          <w:szCs w:val="20"/>
        </w:rPr>
        <w:t xml:space="preserve"> apprentissage automatique au service de la prise de décision industrielle </w:t>
      </w:r>
    </w:p>
    <w:p w:rsidR="00CB0DDE" w:rsidRPr="000C3262" w:rsidRDefault="00CB0DDE" w:rsidP="00EE76F5">
      <w:pPr>
        <w:tabs>
          <w:tab w:val="left" w:pos="1710"/>
        </w:tabs>
        <w:rPr>
          <w:rFonts w:ascii="Times" w:hAnsi="Times"/>
          <w:sz w:val="20"/>
          <w:szCs w:val="20"/>
          <w:lang w:val="en-US"/>
        </w:rPr>
      </w:pPr>
      <w:r w:rsidRPr="000C3262">
        <w:rPr>
          <w:rFonts w:ascii="Times" w:hAnsi="Times"/>
          <w:sz w:val="20"/>
          <w:szCs w:val="20"/>
          <w:lang w:val="en-US"/>
        </w:rPr>
        <w:t>IFIP Advances in Production Management Systems (</w:t>
      </w:r>
      <w:hyperlink r:id="rId12" w:tooltip="https://www.apms-conference.org/" w:history="1">
        <w:r w:rsidRPr="000C3262">
          <w:rPr>
            <w:rStyle w:val="Lienhypertexte"/>
            <w:rFonts w:ascii="Times" w:hAnsi="Times"/>
            <w:sz w:val="20"/>
            <w:szCs w:val="20"/>
            <w:lang w:val="en-US"/>
          </w:rPr>
          <w:t>APMS</w:t>
        </w:r>
      </w:hyperlink>
      <w:r w:rsidR="00F50966" w:rsidRPr="000C3262">
        <w:rPr>
          <w:rFonts w:ascii="Times" w:hAnsi="Times"/>
          <w:sz w:val="20"/>
          <w:szCs w:val="20"/>
          <w:lang w:val="en-US"/>
        </w:rPr>
        <w:t xml:space="preserve">'2021) </w:t>
      </w:r>
      <w:r w:rsidR="000C3262" w:rsidRPr="000C3262">
        <w:rPr>
          <w:rFonts w:ascii="MS Reference Sans Serif" w:hAnsi="MS Reference Sans Serif" w:cs="MS Reference Sans Serif"/>
          <w:sz w:val="20"/>
          <w:szCs w:val="20"/>
          <w:lang w:val="en-US"/>
        </w:rPr>
        <w:t>☞</w:t>
      </w:r>
      <w:r w:rsidRPr="000C3262">
        <w:rPr>
          <w:rFonts w:ascii="Times" w:hAnsi="Times"/>
          <w:sz w:val="20"/>
          <w:szCs w:val="20"/>
          <w:lang w:val="en-US"/>
        </w:rPr>
        <w:t xml:space="preserve"> </w:t>
      </w:r>
      <w:hyperlink r:id="rId13" w:tooltip="https://scholar.google.fr/citations?user=74xSJb0AAAAJ&amp;hl=fr" w:history="1">
        <w:r w:rsidRPr="000C3262">
          <w:rPr>
            <w:rStyle w:val="Lienhypertexte"/>
            <w:rFonts w:ascii="Times" w:hAnsi="Times"/>
            <w:sz w:val="20"/>
            <w:szCs w:val="20"/>
            <w:lang w:val="en-US"/>
          </w:rPr>
          <w:t>A. Dolgui</w:t>
        </w:r>
      </w:hyperlink>
      <w:r w:rsidR="00F50966" w:rsidRPr="000C3262">
        <w:rPr>
          <w:rFonts w:ascii="Times" w:hAnsi="Times"/>
          <w:sz w:val="20"/>
          <w:szCs w:val="20"/>
          <w:lang w:val="en-US"/>
        </w:rPr>
        <w:t xml:space="preserve"> (General Chair) et </w:t>
      </w:r>
      <w:r w:rsidRPr="000C3262">
        <w:rPr>
          <w:rFonts w:ascii="Times" w:hAnsi="Times"/>
          <w:sz w:val="20"/>
          <w:szCs w:val="20"/>
          <w:lang w:val="en-US"/>
        </w:rPr>
        <w:t xml:space="preserve"> </w:t>
      </w:r>
      <w:hyperlink r:id="rId14" w:tooltip="https://www.ec-nantes.fr/centrale-nantes/actualites/le-professeur-alain-bernard-elu-a-lacademie-des-technologies" w:history="1">
        <w:r w:rsidRPr="000C3262">
          <w:rPr>
            <w:rStyle w:val="Lienhypertexte"/>
            <w:rFonts w:ascii="Times" w:hAnsi="Times"/>
            <w:sz w:val="20"/>
            <w:szCs w:val="20"/>
            <w:lang w:val="en-US"/>
          </w:rPr>
          <w:t>A. Bernard</w:t>
        </w:r>
      </w:hyperlink>
      <w:r w:rsidR="00F50966" w:rsidRPr="000C3262">
        <w:rPr>
          <w:rFonts w:ascii="Times" w:hAnsi="Times"/>
          <w:sz w:val="20"/>
          <w:szCs w:val="20"/>
          <w:lang w:val="en-US"/>
        </w:rPr>
        <w:t xml:space="preserve"> (Program Chair)</w:t>
      </w:r>
    </w:p>
    <w:p w:rsidR="00F50966" w:rsidRPr="000C3262" w:rsidRDefault="00F50966" w:rsidP="00EE76F5">
      <w:pPr>
        <w:tabs>
          <w:tab w:val="left" w:pos="1710"/>
        </w:tabs>
        <w:rPr>
          <w:rFonts w:ascii="Times" w:hAnsi="Times"/>
          <w:sz w:val="20"/>
          <w:szCs w:val="20"/>
          <w:lang w:val="en-US"/>
        </w:rPr>
      </w:pPr>
      <w:r w:rsidRPr="000C3262">
        <w:rPr>
          <w:rFonts w:ascii="Times" w:hAnsi="Times"/>
          <w:sz w:val="20"/>
          <w:szCs w:val="20"/>
          <w:lang w:val="en-US"/>
        </w:rPr>
        <w:t>IVADO</w:t>
      </w:r>
      <w:r w:rsidR="00C63B6E" w:rsidRPr="000C3262">
        <w:rPr>
          <w:rFonts w:ascii="Times" w:hAnsi="Times"/>
          <w:sz w:val="20"/>
          <w:szCs w:val="20"/>
          <w:lang w:val="en-US"/>
        </w:rPr>
        <w:t xml:space="preserve"> </w:t>
      </w:r>
      <w:r w:rsidR="000C3262" w:rsidRPr="000C3262">
        <w:rPr>
          <w:rFonts w:ascii="MS Reference Sans Serif" w:hAnsi="MS Reference Sans Serif" w:cs="MS Reference Sans Serif"/>
          <w:sz w:val="20"/>
          <w:szCs w:val="20"/>
          <w:lang w:val="en-US"/>
        </w:rPr>
        <w:t>☞</w:t>
      </w:r>
      <w:r w:rsidR="000C3262" w:rsidRPr="000C3262">
        <w:rPr>
          <w:rFonts w:ascii="MS Reference Sans Serif" w:hAnsi="MS Reference Sans Serif" w:cs="MS Reference Sans Serif"/>
          <w:sz w:val="20"/>
          <w:szCs w:val="20"/>
          <w:lang w:val="en-US"/>
        </w:rPr>
        <w:t xml:space="preserve"> </w:t>
      </w:r>
      <w:r w:rsidR="00C63B6E" w:rsidRPr="000C3262">
        <w:rPr>
          <w:rFonts w:ascii="Times" w:hAnsi="Times"/>
          <w:sz w:val="20"/>
          <w:szCs w:val="20"/>
          <w:lang w:val="en-US"/>
        </w:rPr>
        <w:t>projets</w:t>
      </w:r>
      <w:r w:rsidR="00C63B6E" w:rsidRPr="000C3262">
        <w:rPr>
          <w:rFonts w:ascii="Times" w:hAnsi="Times"/>
          <w:sz w:val="20"/>
          <w:szCs w:val="20"/>
          <w:lang w:val="en-US"/>
        </w:rPr>
        <w:t xml:space="preserve"> </w:t>
      </w:r>
      <w:r w:rsidR="000C3262" w:rsidRPr="000C3262">
        <w:rPr>
          <w:rFonts w:ascii="Times" w:hAnsi="Times"/>
          <w:sz w:val="20"/>
          <w:szCs w:val="20"/>
          <w:lang w:val="en-US"/>
        </w:rPr>
        <w:t xml:space="preserve">communs </w:t>
      </w:r>
      <w:r w:rsidR="00C63B6E" w:rsidRPr="000C3262">
        <w:rPr>
          <w:rFonts w:ascii="Times" w:hAnsi="Times"/>
          <w:sz w:val="20"/>
          <w:szCs w:val="20"/>
          <w:lang w:val="en-US"/>
        </w:rPr>
        <w:t>CBO-HCC (LS2N/CIRRELT),</w:t>
      </w:r>
      <w:r w:rsidR="00C63B6E" w:rsidRPr="000C3262">
        <w:rPr>
          <w:rFonts w:ascii="Times" w:hAnsi="Times"/>
          <w:sz w:val="20"/>
          <w:szCs w:val="20"/>
          <w:lang w:val="en-US"/>
        </w:rPr>
        <w:t xml:space="preserve"> ApeROO (LAR</w:t>
      </w:r>
      <w:r w:rsidR="000C3262">
        <w:rPr>
          <w:rFonts w:ascii="Times" w:hAnsi="Times"/>
          <w:sz w:val="20"/>
          <w:szCs w:val="20"/>
          <w:lang w:val="en-US"/>
        </w:rPr>
        <w:t xml:space="preserve">IS/CIRRELT), OSPP (LS2N/GERAD) et </w:t>
      </w:r>
      <w:r w:rsidR="00C63B6E" w:rsidRPr="000C3262">
        <w:rPr>
          <w:rFonts w:ascii="Times" w:hAnsi="Times"/>
          <w:sz w:val="20"/>
          <w:szCs w:val="20"/>
          <w:lang w:val="en-US"/>
        </w:rPr>
        <w:t>COMERT (LARIS/CIRRELT)</w:t>
      </w:r>
    </w:p>
    <w:p w:rsidR="00612ADC" w:rsidRDefault="00612ADC" w:rsidP="00612ADC">
      <w:pPr>
        <w:pStyle w:val="Titre3"/>
      </w:pPr>
      <w:r>
        <w:t xml:space="preserve">2. </w:t>
      </w:r>
      <w:r w:rsidRPr="00612ADC">
        <w:t xml:space="preserve">Robots </w:t>
      </w:r>
      <w:r>
        <w:t>intelligents</w:t>
      </w:r>
    </w:p>
    <w:p w:rsidR="00612ADC" w:rsidRPr="00A4788E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Startups scientifiques</w:t>
      </w:r>
      <w:r w:rsidR="00EE76F5" w:rsidRPr="00A4788E">
        <w:rPr>
          <w:rFonts w:ascii="Times" w:hAnsi="Times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EE76F5" w:rsidRPr="00A4788E">
        <w:rPr>
          <w:rFonts w:ascii="Times" w:hAnsi="Times"/>
          <w:sz w:val="20"/>
          <w:szCs w:val="20"/>
        </w:rPr>
        <w:t xml:space="preserve"> </w:t>
      </w:r>
      <w:hyperlink r:id="rId15" w:history="1">
        <w:r w:rsidR="00AE3863" w:rsidRPr="00F50966">
          <w:rPr>
            <w:rStyle w:val="Lienhypertexte"/>
            <w:rFonts w:ascii="Times" w:hAnsi="Times"/>
            <w:sz w:val="20"/>
            <w:szCs w:val="20"/>
          </w:rPr>
          <w:t>Elwave</w:t>
        </w:r>
      </w:hyperlink>
      <w:r w:rsidR="00AE3863" w:rsidRPr="00A4788E">
        <w:rPr>
          <w:rFonts w:ascii="Times" w:hAnsi="Times"/>
          <w:sz w:val="20"/>
          <w:szCs w:val="20"/>
        </w:rPr>
        <w:t xml:space="preserve"> </w:t>
      </w:r>
      <w:r w:rsidR="00EE76F5" w:rsidRPr="00A4788E">
        <w:rPr>
          <w:rFonts w:ascii="Times" w:hAnsi="Times"/>
          <w:sz w:val="20"/>
          <w:szCs w:val="20"/>
        </w:rPr>
        <w:t>(</w:t>
      </w:r>
      <w:r w:rsidR="00A01C8A" w:rsidRPr="00A4788E">
        <w:rPr>
          <w:rFonts w:ascii="Times" w:hAnsi="Times"/>
          <w:sz w:val="20"/>
          <w:szCs w:val="20"/>
        </w:rPr>
        <w:t xml:space="preserve">Sens électrique, </w:t>
      </w:r>
      <w:r w:rsidR="00AE3863" w:rsidRPr="00A4788E">
        <w:rPr>
          <w:rFonts w:ascii="Times" w:hAnsi="Times"/>
          <w:sz w:val="20"/>
          <w:szCs w:val="20"/>
        </w:rPr>
        <w:t>IMTA/</w:t>
      </w:r>
      <w:r w:rsidR="00EE76F5" w:rsidRPr="00A4788E">
        <w:rPr>
          <w:rFonts w:ascii="Times" w:hAnsi="Times"/>
          <w:sz w:val="20"/>
          <w:szCs w:val="20"/>
        </w:rPr>
        <w:t>LS2N)</w:t>
      </w:r>
      <w:r w:rsidR="000C3262">
        <w:rPr>
          <w:rFonts w:ascii="Times" w:hAnsi="Times"/>
          <w:sz w:val="20"/>
          <w:szCs w:val="20"/>
        </w:rPr>
        <w:t xml:space="preserve"> et</w:t>
      </w:r>
      <w:r w:rsidR="00BD478D">
        <w:rPr>
          <w:rFonts w:ascii="Times" w:hAnsi="Times"/>
          <w:sz w:val="20"/>
          <w:szCs w:val="20"/>
        </w:rPr>
        <w:t xml:space="preserve"> </w:t>
      </w:r>
      <w:hyperlink r:id="rId16" w:history="1">
        <w:r w:rsidR="00BD478D" w:rsidRPr="00BD478D">
          <w:rPr>
            <w:rStyle w:val="Lienhypertexte"/>
            <w:rFonts w:ascii="Times" w:hAnsi="Times"/>
            <w:sz w:val="20"/>
            <w:szCs w:val="20"/>
          </w:rPr>
          <w:t>Batiprint3D</w:t>
        </w:r>
      </w:hyperlink>
      <w:r w:rsidR="00BD478D">
        <w:rPr>
          <w:rFonts w:ascii="Times" w:hAnsi="Times"/>
          <w:sz w:val="20"/>
          <w:szCs w:val="20"/>
        </w:rPr>
        <w:t xml:space="preserve"> (</w:t>
      </w:r>
      <w:r w:rsidR="00E9467B">
        <w:rPr>
          <w:rFonts w:ascii="Times" w:hAnsi="Times"/>
          <w:sz w:val="20"/>
          <w:szCs w:val="20"/>
        </w:rPr>
        <w:t xml:space="preserve">Impression bâtiment 3D, </w:t>
      </w:r>
      <w:r w:rsidR="000C3262">
        <w:rPr>
          <w:rFonts w:ascii="Times" w:hAnsi="Times"/>
          <w:sz w:val="20"/>
          <w:szCs w:val="20"/>
        </w:rPr>
        <w:t>UN/LS2N)</w:t>
      </w:r>
    </w:p>
    <w:p w:rsidR="00612ADC" w:rsidRPr="00A4788E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 xml:space="preserve">Cellules </w:t>
      </w:r>
      <w:hyperlink r:id="rId17" w:tooltip="https://capacites-ia.fr/" w:history="1">
        <w:r w:rsidR="009B4824" w:rsidRPr="00A4788E">
          <w:rPr>
            <w:rStyle w:val="Lienhypertexte"/>
            <w:rFonts w:ascii="Times" w:eastAsia="Times New Roman" w:hAnsi="Times" w:cs="Times New Roman"/>
            <w:sz w:val="20"/>
            <w:szCs w:val="20"/>
          </w:rPr>
          <w:t xml:space="preserve">Capacités </w:t>
        </w:r>
        <w:r w:rsidR="009B4824" w:rsidRPr="00A4788E">
          <w:rPr>
            <w:rStyle w:val="Lienhypertexte"/>
            <w:rFonts w:ascii="Times" w:eastAsia="Times New Roman" w:hAnsi="Times" w:cs="Times New Roman"/>
            <w:sz w:val="20"/>
            <w:szCs w:val="20"/>
          </w:rPr>
          <w:t>I</w:t>
        </w:r>
        <w:r w:rsidR="009B4824" w:rsidRPr="00A4788E">
          <w:rPr>
            <w:rStyle w:val="Lienhypertexte"/>
            <w:rFonts w:ascii="Times" w:eastAsia="Times New Roman" w:hAnsi="Times" w:cs="Times New Roman"/>
            <w:sz w:val="20"/>
            <w:szCs w:val="20"/>
          </w:rPr>
          <w:t>A</w:t>
        </w:r>
      </w:hyperlink>
      <w:r w:rsidR="009B4824" w:rsidRPr="00A4788E">
        <w:rPr>
          <w:rFonts w:ascii="Times" w:eastAsia="Times New Roman" w:hAnsi="Times" w:cs="Times New Roman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EE76F5" w:rsidRPr="00A4788E">
        <w:rPr>
          <w:rFonts w:ascii="Times" w:hAnsi="Times"/>
          <w:sz w:val="20"/>
          <w:szCs w:val="20"/>
        </w:rPr>
        <w:t xml:space="preserve"> B. Furet (Robotique et industrie 4.0) et O. Cardin (Connectivité industrie 4.0)</w:t>
      </w:r>
    </w:p>
    <w:p w:rsidR="00BC2B02" w:rsidRDefault="00612ADC" w:rsidP="00612ADC">
      <w:pPr>
        <w:rPr>
          <w:i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Entreprises associées à une preuve de concept</w:t>
      </w:r>
      <w:r w:rsidR="00137D02">
        <w:rPr>
          <w:rFonts w:ascii="Times" w:hAnsi="Times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137D02">
        <w:rPr>
          <w:rFonts w:ascii="Times" w:hAnsi="Times"/>
          <w:sz w:val="20"/>
          <w:szCs w:val="20"/>
        </w:rPr>
        <w:t xml:space="preserve"> WeBrowe/</w:t>
      </w:r>
      <w:r w:rsidR="00137D02" w:rsidRPr="00E00280">
        <w:rPr>
          <w:rFonts w:ascii="Times" w:hAnsi="Times"/>
          <w:b/>
          <w:sz w:val="20"/>
          <w:szCs w:val="20"/>
        </w:rPr>
        <w:t>APIZEE</w:t>
      </w:r>
      <w:r w:rsidR="00137D02">
        <w:rPr>
          <w:rFonts w:ascii="Times" w:hAnsi="Times"/>
          <w:sz w:val="20"/>
          <w:szCs w:val="20"/>
        </w:rPr>
        <w:t xml:space="preserve"> (P. Molli)</w:t>
      </w:r>
      <w:r w:rsidR="000C3262">
        <w:rPr>
          <w:sz w:val="20"/>
          <w:szCs w:val="20"/>
        </w:rPr>
        <w:t xml:space="preserve">, </w:t>
      </w:r>
      <w:r w:rsidR="00137D02">
        <w:rPr>
          <w:sz w:val="20"/>
          <w:szCs w:val="20"/>
        </w:rPr>
        <w:t>Engrais/</w:t>
      </w:r>
      <w:r w:rsidR="00137D02" w:rsidRPr="00E00280">
        <w:rPr>
          <w:b/>
          <w:sz w:val="20"/>
          <w:szCs w:val="20"/>
        </w:rPr>
        <w:t>ez-Wheel</w:t>
      </w:r>
      <w:r w:rsidR="00137D02">
        <w:rPr>
          <w:sz w:val="20"/>
          <w:szCs w:val="20"/>
        </w:rPr>
        <w:t xml:space="preserve"> (R. Guyonneau)</w:t>
      </w:r>
      <w:r w:rsidR="00F50966">
        <w:rPr>
          <w:sz w:val="20"/>
          <w:szCs w:val="20"/>
        </w:rPr>
        <w:t xml:space="preserve"> et </w:t>
      </w:r>
      <w:r w:rsidR="00137D02" w:rsidRPr="00F50966">
        <w:rPr>
          <w:sz w:val="20"/>
          <w:szCs w:val="20"/>
        </w:rPr>
        <w:t>Comorque/</w:t>
      </w:r>
      <w:r w:rsidR="00137D02" w:rsidRPr="00F50966">
        <w:rPr>
          <w:b/>
          <w:sz w:val="20"/>
          <w:szCs w:val="20"/>
        </w:rPr>
        <w:t>MONROC</w:t>
      </w:r>
      <w:r w:rsidR="00137D02" w:rsidRPr="00F50966">
        <w:rPr>
          <w:sz w:val="20"/>
          <w:szCs w:val="20"/>
        </w:rPr>
        <w:t xml:space="preserve"> (P. Chevrel)</w:t>
      </w:r>
    </w:p>
    <w:p w:rsidR="00337CAA" w:rsidRPr="00F50966" w:rsidRDefault="00CB0DDE" w:rsidP="00612ADC">
      <w:pPr>
        <w:rPr>
          <w:rFonts w:ascii="Times" w:hAnsi="Times"/>
          <w:sz w:val="20"/>
          <w:szCs w:val="20"/>
        </w:rPr>
      </w:pPr>
      <w:r w:rsidRPr="00F50966">
        <w:rPr>
          <w:rFonts w:ascii="Times" w:hAnsi="Times"/>
          <w:sz w:val="20"/>
          <w:szCs w:val="20"/>
        </w:rPr>
        <w:t>Erasmus</w:t>
      </w:r>
      <w:r w:rsidR="00736961" w:rsidRPr="00F50966">
        <w:rPr>
          <w:rFonts w:ascii="Times" w:hAnsi="Times"/>
          <w:sz w:val="20"/>
          <w:szCs w:val="20"/>
        </w:rPr>
        <w:t xml:space="preserve"> </w:t>
      </w:r>
      <w:hyperlink r:id="rId18" w:history="1">
        <w:r w:rsidR="00992B8F" w:rsidRPr="00F50966">
          <w:rPr>
            <w:rStyle w:val="Lienhypertexte"/>
            <w:rFonts w:ascii="Times" w:eastAsia="Times New Roman" w:hAnsi="Times" w:cs="Times New Roman"/>
            <w:sz w:val="20"/>
            <w:szCs w:val="20"/>
          </w:rPr>
          <w:t>JEM</w:t>
        </w:r>
        <w:r w:rsidR="00992B8F" w:rsidRPr="00F50966">
          <w:rPr>
            <w:rStyle w:val="Lienhypertexte"/>
            <w:rFonts w:ascii="Times" w:eastAsia="Times New Roman" w:hAnsi="Times" w:cs="Times New Roman"/>
            <w:sz w:val="20"/>
            <w:szCs w:val="20"/>
          </w:rPr>
          <w:t>A</w:t>
        </w:r>
        <w:r w:rsidR="00992B8F" w:rsidRPr="00F50966">
          <w:rPr>
            <w:rStyle w:val="Lienhypertexte"/>
            <w:rFonts w:ascii="Times" w:eastAsia="Times New Roman" w:hAnsi="Times" w:cs="Times New Roman"/>
            <w:sz w:val="20"/>
            <w:szCs w:val="20"/>
          </w:rPr>
          <w:t>R</w:t>
        </w:r>
        <w:r w:rsidR="00992B8F" w:rsidRPr="00F50966">
          <w:rPr>
            <w:rStyle w:val="Lienhypertexte"/>
            <w:rFonts w:ascii="Times" w:eastAsia="Times New Roman" w:hAnsi="Times" w:cs="Times New Roman"/>
            <w:sz w:val="20"/>
            <w:szCs w:val="20"/>
          </w:rPr>
          <w:t>O</w:t>
        </w:r>
      </w:hyperlink>
      <w:r w:rsidR="00F5096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997" w:rsidRPr="00F50966">
        <w:rPr>
          <w:rFonts w:ascii="Times" w:hAnsi="Times"/>
          <w:sz w:val="20"/>
          <w:szCs w:val="20"/>
        </w:rPr>
        <w:t>Centrale Nantes</w:t>
      </w:r>
      <w:r w:rsidRPr="00F50966">
        <w:rPr>
          <w:rFonts w:ascii="Times" w:hAnsi="Times"/>
          <w:sz w:val="20"/>
          <w:szCs w:val="20"/>
        </w:rPr>
        <w:t xml:space="preserve"> </w:t>
      </w:r>
      <w:r w:rsidR="00F50966" w:rsidRPr="00F50966">
        <w:rPr>
          <w:rFonts w:ascii="MS Reference Sans Serif" w:hAnsi="MS Reference Sans Serif" w:cs="MS Reference Sans Serif"/>
          <w:sz w:val="20"/>
          <w:szCs w:val="20"/>
        </w:rPr>
        <w:t>☞</w:t>
      </w:r>
      <w:r w:rsidR="00F50966" w:rsidRPr="00F50966">
        <w:rPr>
          <w:rFonts w:ascii="MS Reference Sans Serif" w:hAnsi="MS Reference Sans Serif" w:cs="MS Reference Sans Serif"/>
          <w:sz w:val="20"/>
          <w:szCs w:val="20"/>
        </w:rPr>
        <w:t xml:space="preserve"> </w:t>
      </w:r>
      <w:r w:rsidR="00F50966" w:rsidRPr="00F50966">
        <w:rPr>
          <w:rFonts w:ascii="Times" w:hAnsi="Times"/>
          <w:sz w:val="20"/>
          <w:szCs w:val="20"/>
        </w:rPr>
        <w:t>Japan-Euro</w:t>
      </w:r>
      <w:r w:rsidR="00F50966">
        <w:rPr>
          <w:rFonts w:ascii="Times" w:hAnsi="Times"/>
          <w:sz w:val="20"/>
          <w:szCs w:val="20"/>
        </w:rPr>
        <w:t>pe Master on Advanced Robotics</w:t>
      </w:r>
    </w:p>
    <w:p w:rsidR="00464570" w:rsidRPr="00BE2B5F" w:rsidRDefault="00245C26" w:rsidP="00612ADC">
      <w:pPr>
        <w:rPr>
          <w:rFonts w:ascii="Times" w:hAnsi="Times"/>
          <w:color w:val="0000FF"/>
          <w:sz w:val="20"/>
          <w:szCs w:val="20"/>
          <w:u w:val="single"/>
        </w:rPr>
      </w:pPr>
      <w:r w:rsidRPr="00BE2B5F">
        <w:rPr>
          <w:rFonts w:ascii="Times" w:hAnsi="Times"/>
          <w:sz w:val="20"/>
          <w:szCs w:val="20"/>
        </w:rPr>
        <w:t>Plateforme</w:t>
      </w:r>
      <w:r w:rsidR="00A4788E" w:rsidRPr="00BE2B5F">
        <w:rPr>
          <w:rFonts w:ascii="Times" w:hAnsi="Times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A4788E" w:rsidRPr="00BE2B5F">
        <w:rPr>
          <w:rFonts w:ascii="Times" w:hAnsi="Times"/>
          <w:sz w:val="20"/>
          <w:szCs w:val="20"/>
        </w:rPr>
        <w:t xml:space="preserve"> E</w:t>
      </w:r>
      <w:r w:rsidR="00AE3863" w:rsidRPr="00BE2B5F">
        <w:rPr>
          <w:rFonts w:ascii="Times" w:hAnsi="Times"/>
          <w:sz w:val="20"/>
          <w:szCs w:val="20"/>
        </w:rPr>
        <w:t>quipex</w:t>
      </w:r>
      <w:r w:rsidR="009B4824" w:rsidRPr="00BE2B5F">
        <w:rPr>
          <w:rFonts w:ascii="Times" w:hAnsi="Times"/>
          <w:sz w:val="20"/>
          <w:szCs w:val="20"/>
        </w:rPr>
        <w:t xml:space="preserve"> </w:t>
      </w:r>
      <w:hyperlink r:id="rId19" w:history="1">
        <w:r w:rsidR="009B4824" w:rsidRPr="00BE2B5F">
          <w:rPr>
            <w:rStyle w:val="Lienhypertexte"/>
            <w:rFonts w:ascii="Times" w:hAnsi="Times"/>
            <w:sz w:val="20"/>
            <w:szCs w:val="20"/>
          </w:rPr>
          <w:t>TIR</w:t>
        </w:r>
        <w:r w:rsidR="00337CAA" w:rsidRPr="00BE2B5F">
          <w:rPr>
            <w:rStyle w:val="Lienhypertexte"/>
            <w:rFonts w:ascii="Times" w:hAnsi="Times"/>
            <w:sz w:val="20"/>
            <w:szCs w:val="20"/>
          </w:rPr>
          <w:t>RE</w:t>
        </w:r>
        <w:r w:rsidR="009B4824" w:rsidRPr="00BE2B5F">
          <w:rPr>
            <w:rStyle w:val="Lienhypertexte"/>
            <w:rFonts w:ascii="Times" w:hAnsi="Times"/>
            <w:sz w:val="20"/>
            <w:szCs w:val="20"/>
          </w:rPr>
          <w:t>X</w:t>
        </w:r>
      </w:hyperlink>
      <w:r w:rsidR="00464570" w:rsidRPr="00BE2B5F">
        <w:rPr>
          <w:rStyle w:val="Lienhypertexte"/>
          <w:rFonts w:ascii="Times" w:hAnsi="Times"/>
          <w:sz w:val="20"/>
          <w:szCs w:val="20"/>
        </w:rPr>
        <w:t xml:space="preserve"> </w:t>
      </w:r>
      <w:r w:rsidR="00464570" w:rsidRPr="00BE2B5F">
        <w:rPr>
          <w:rFonts w:ascii="Times" w:hAnsi="Times"/>
          <w:sz w:val="20"/>
          <w:szCs w:val="20"/>
        </w:rPr>
        <w:t>(S. Caro et B. Furet)</w:t>
      </w:r>
    </w:p>
    <w:p w:rsidR="00612ADC" w:rsidRDefault="00612ADC" w:rsidP="00612ADC">
      <w:pPr>
        <w:pStyle w:val="Titre3"/>
      </w:pPr>
      <w:r>
        <w:t xml:space="preserve">3. </w:t>
      </w:r>
      <w:r w:rsidRPr="00612ADC">
        <w:t xml:space="preserve">Perception </w:t>
      </w:r>
      <w:r>
        <w:t>des machines</w:t>
      </w:r>
    </w:p>
    <w:p w:rsidR="00612ADC" w:rsidRPr="00612ADC" w:rsidRDefault="00612ADC" w:rsidP="00612ADC">
      <w:pPr>
        <w:rPr>
          <w:sz w:val="20"/>
          <w:szCs w:val="20"/>
        </w:rPr>
      </w:pPr>
      <w:r w:rsidRPr="00612ADC">
        <w:rPr>
          <w:sz w:val="20"/>
          <w:szCs w:val="20"/>
        </w:rPr>
        <w:t>Cellules Capacités-IA</w:t>
      </w:r>
      <w:r w:rsidR="00EE76F5">
        <w:rPr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EE76F5">
        <w:rPr>
          <w:sz w:val="20"/>
          <w:szCs w:val="20"/>
        </w:rPr>
        <w:t xml:space="preserve"> </w:t>
      </w:r>
      <w:r w:rsidR="00AE3863">
        <w:rPr>
          <w:sz w:val="20"/>
          <w:szCs w:val="20"/>
        </w:rPr>
        <w:t>IXPEL</w:t>
      </w:r>
      <w:r w:rsidR="00AE3863" w:rsidRPr="00EE76F5">
        <w:rPr>
          <w:sz w:val="20"/>
          <w:szCs w:val="20"/>
        </w:rPr>
        <w:t xml:space="preserve"> </w:t>
      </w:r>
      <w:r w:rsidR="00EE76F5" w:rsidRPr="00EE76F5">
        <w:rPr>
          <w:sz w:val="20"/>
          <w:szCs w:val="20"/>
        </w:rPr>
        <w:t>(</w:t>
      </w:r>
      <w:r w:rsidR="00AE3863" w:rsidRPr="00EE76F5">
        <w:rPr>
          <w:sz w:val="20"/>
          <w:szCs w:val="20"/>
        </w:rPr>
        <w:t>P. Le Callet</w:t>
      </w:r>
      <w:r w:rsidR="00EE76F5">
        <w:rPr>
          <w:sz w:val="20"/>
          <w:szCs w:val="20"/>
        </w:rPr>
        <w:t xml:space="preserve">, </w:t>
      </w:r>
      <w:r w:rsidR="00EE76F5" w:rsidRPr="00EE76F5">
        <w:rPr>
          <w:sz w:val="20"/>
          <w:szCs w:val="20"/>
        </w:rPr>
        <w:t>Images et perception</w:t>
      </w:r>
      <w:r w:rsidR="00EE76F5">
        <w:rPr>
          <w:sz w:val="20"/>
          <w:szCs w:val="20"/>
        </w:rPr>
        <w:t>)</w:t>
      </w:r>
    </w:p>
    <w:p w:rsidR="00245C26" w:rsidRDefault="00612ADC" w:rsidP="00612ADC">
      <w:pPr>
        <w:rPr>
          <w:sz w:val="20"/>
          <w:szCs w:val="20"/>
        </w:rPr>
      </w:pPr>
      <w:r w:rsidRPr="00612ADC">
        <w:rPr>
          <w:sz w:val="20"/>
          <w:szCs w:val="20"/>
        </w:rPr>
        <w:t>Entreprises associées à une preuve de concept</w:t>
      </w:r>
      <w:r w:rsidR="00137D02">
        <w:rPr>
          <w:sz w:val="20"/>
          <w:szCs w:val="20"/>
        </w:rPr>
        <w:t> </w:t>
      </w:r>
      <w:r w:rsidR="0013522A" w:rsidRPr="0013522A">
        <w:rPr>
          <w:rFonts w:ascii="MS Reference Sans Serif" w:hAnsi="MS Reference Sans Serif" w:cs="MS Reference Sans Serif"/>
          <w:sz w:val="20"/>
          <w:szCs w:val="20"/>
        </w:rPr>
        <w:t>☞</w:t>
      </w:r>
      <w:r w:rsidR="0013522A" w:rsidRPr="0013522A">
        <w:rPr>
          <w:sz w:val="20"/>
          <w:szCs w:val="20"/>
        </w:rPr>
        <w:t xml:space="preserve"> </w:t>
      </w:r>
      <w:r w:rsidR="00137D02">
        <w:rPr>
          <w:sz w:val="20"/>
          <w:szCs w:val="20"/>
        </w:rPr>
        <w:t>Revistim/</w:t>
      </w:r>
      <w:r w:rsidR="00137D02" w:rsidRPr="00E00280">
        <w:rPr>
          <w:b/>
          <w:sz w:val="20"/>
          <w:szCs w:val="20"/>
        </w:rPr>
        <w:t>Mag2Health</w:t>
      </w:r>
      <w:r w:rsidR="00137D02">
        <w:rPr>
          <w:sz w:val="20"/>
          <w:szCs w:val="20"/>
        </w:rPr>
        <w:t xml:space="preserve"> (Y. Prié)</w:t>
      </w:r>
    </w:p>
    <w:p w:rsidR="00BC2B02" w:rsidRDefault="00245C26" w:rsidP="00612ADC">
      <w:pPr>
        <w:rPr>
          <w:sz w:val="20"/>
          <w:szCs w:val="20"/>
        </w:rPr>
      </w:pPr>
      <w:r>
        <w:rPr>
          <w:sz w:val="20"/>
          <w:szCs w:val="20"/>
        </w:rPr>
        <w:t>Autres entreprises : Netflix</w:t>
      </w:r>
      <w:r w:rsidR="00137D02">
        <w:rPr>
          <w:sz w:val="20"/>
          <w:szCs w:val="20"/>
        </w:rPr>
        <w:t> </w:t>
      </w:r>
      <w:r w:rsidR="000C3262">
        <w:rPr>
          <w:sz w:val="20"/>
          <w:szCs w:val="20"/>
        </w:rPr>
        <w:t>(P. Le Callet)</w:t>
      </w:r>
    </w:p>
    <w:p w:rsidR="00571F6D" w:rsidRPr="00571F6D" w:rsidRDefault="00571F6D" w:rsidP="00612AD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Coopérations CHU Nantes - A2020 </w:t>
      </w:r>
      <w:r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VAM2020 (P. Le Callet)</w:t>
      </w:r>
    </w:p>
    <w:p w:rsidR="00612ADC" w:rsidRPr="000C3262" w:rsidRDefault="00245C26" w:rsidP="00612ADC">
      <w:pPr>
        <w:rPr>
          <w:sz w:val="20"/>
          <w:szCs w:val="20"/>
          <w:lang w:val="en-US"/>
        </w:rPr>
      </w:pPr>
      <w:r w:rsidRPr="000C3262">
        <w:rPr>
          <w:sz w:val="20"/>
          <w:szCs w:val="20"/>
          <w:lang w:val="en-US"/>
        </w:rPr>
        <w:t>Plateforme</w:t>
      </w:r>
      <w:r w:rsidR="00EE76F5" w:rsidRPr="000C3262">
        <w:rPr>
          <w:sz w:val="20"/>
          <w:szCs w:val="20"/>
          <w:lang w:val="en-US"/>
        </w:rPr>
        <w:t> </w:t>
      </w:r>
      <w:r w:rsidR="000C3262" w:rsidRPr="000C3262">
        <w:rPr>
          <w:rFonts w:ascii="MS Reference Sans Serif" w:hAnsi="MS Reference Sans Serif" w:cs="MS Reference Sans Serif"/>
          <w:sz w:val="20"/>
          <w:szCs w:val="20"/>
          <w:lang w:val="en-US"/>
        </w:rPr>
        <w:t>☞</w:t>
      </w:r>
      <w:r w:rsidR="00EE76F5" w:rsidRPr="000C3262">
        <w:rPr>
          <w:sz w:val="20"/>
          <w:szCs w:val="20"/>
          <w:lang w:val="en-US"/>
        </w:rPr>
        <w:t xml:space="preserve"> </w:t>
      </w:r>
      <w:hyperlink r:id="rId20" w:history="1">
        <w:r w:rsidR="00EE76F5" w:rsidRPr="000C3262">
          <w:rPr>
            <w:rStyle w:val="Lienhypertexte"/>
            <w:sz w:val="20"/>
            <w:szCs w:val="20"/>
            <w:lang w:val="en-US"/>
          </w:rPr>
          <w:t xml:space="preserve">Hall </w:t>
        </w:r>
        <w:r w:rsidR="00604197" w:rsidRPr="000C3262">
          <w:rPr>
            <w:rStyle w:val="Lienhypertexte"/>
            <w:sz w:val="20"/>
            <w:szCs w:val="20"/>
            <w:lang w:val="en-US"/>
          </w:rPr>
          <w:t>6</w:t>
        </w:r>
      </w:hyperlink>
      <w:r w:rsidR="00EE76F5" w:rsidRPr="000C3262">
        <w:rPr>
          <w:sz w:val="20"/>
          <w:szCs w:val="20"/>
          <w:lang w:val="en-US"/>
        </w:rPr>
        <w:t xml:space="preserve"> Université de Nantes</w:t>
      </w:r>
      <w:r w:rsidR="00464570" w:rsidRPr="000C3262">
        <w:rPr>
          <w:sz w:val="20"/>
          <w:szCs w:val="20"/>
          <w:lang w:val="en-US"/>
        </w:rPr>
        <w:t xml:space="preserve"> </w:t>
      </w:r>
      <w:r w:rsidR="000C3262" w:rsidRPr="000C3262">
        <w:rPr>
          <w:sz w:val="20"/>
          <w:szCs w:val="20"/>
          <w:lang w:val="en-US"/>
        </w:rPr>
        <w:t xml:space="preserve">Word Class IA UserLabs </w:t>
      </w:r>
    </w:p>
    <w:p w:rsidR="00612ADC" w:rsidRDefault="00612ADC" w:rsidP="00612ADC">
      <w:pPr>
        <w:pStyle w:val="Titre3"/>
      </w:pPr>
      <w:r>
        <w:t xml:space="preserve">4. </w:t>
      </w:r>
      <w:r w:rsidRPr="00612ADC">
        <w:t>Représentation des</w:t>
      </w:r>
      <w:r>
        <w:t xml:space="preserve"> connaissances et raisonnement</w:t>
      </w:r>
    </w:p>
    <w:p w:rsidR="00112747" w:rsidRPr="00112747" w:rsidRDefault="00112747" w:rsidP="00112747">
      <w:pPr>
        <w:rPr>
          <w:rFonts w:ascii="Times" w:hAnsi="Times"/>
          <w:sz w:val="20"/>
          <w:szCs w:val="20"/>
        </w:rPr>
      </w:pPr>
      <w:r w:rsidRPr="00112747">
        <w:rPr>
          <w:rFonts w:ascii="Times" w:hAnsi="Times"/>
          <w:sz w:val="20"/>
          <w:szCs w:val="20"/>
        </w:rPr>
        <w:t>Start</w:t>
      </w:r>
      <w:r w:rsidR="00FE106D">
        <w:rPr>
          <w:rFonts w:ascii="Times" w:hAnsi="Times"/>
          <w:sz w:val="20"/>
          <w:szCs w:val="20"/>
        </w:rPr>
        <w:t xml:space="preserve">up 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>
        <w:rPr>
          <w:rFonts w:ascii="Times" w:hAnsi="Times"/>
          <w:sz w:val="20"/>
          <w:szCs w:val="20"/>
        </w:rPr>
        <w:t xml:space="preserve"> </w:t>
      </w:r>
      <w:r w:rsidRPr="00A4788E">
        <w:rPr>
          <w:rFonts w:ascii="Times" w:hAnsi="Times"/>
          <w:sz w:val="20"/>
          <w:szCs w:val="20"/>
        </w:rPr>
        <w:t>CogniTalk</w:t>
      </w:r>
      <w:r w:rsidR="00FE106D">
        <w:rPr>
          <w:rFonts w:ascii="Times" w:hAnsi="Times"/>
          <w:sz w:val="20"/>
          <w:szCs w:val="20"/>
        </w:rPr>
        <w:t xml:space="preserve"> </w:t>
      </w:r>
      <w:r w:rsidR="00FE106D">
        <w:rPr>
          <w:rFonts w:ascii="Times" w:hAnsi="Times"/>
          <w:sz w:val="20"/>
          <w:szCs w:val="20"/>
        </w:rPr>
        <w:t xml:space="preserve">membres du collectif </w:t>
      </w:r>
      <w:hyperlink r:id="rId21" w:history="1">
        <w:r w:rsidR="00FE106D" w:rsidRPr="00FE106D">
          <w:rPr>
            <w:rStyle w:val="Lienhypertexte"/>
            <w:rFonts w:ascii="Times" w:hAnsi="Times"/>
            <w:sz w:val="20"/>
            <w:szCs w:val="20"/>
          </w:rPr>
          <w:t>NaonedIA</w:t>
        </w:r>
      </w:hyperlink>
    </w:p>
    <w:p w:rsidR="00612ADC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Cellules Capacités-IA</w:t>
      </w:r>
      <w:r w:rsidR="00EE76F5" w:rsidRPr="00A4788E">
        <w:rPr>
          <w:rFonts w:ascii="Times" w:hAnsi="Times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EE76F5" w:rsidRPr="00A4788E">
        <w:rPr>
          <w:rFonts w:ascii="Times" w:hAnsi="Times"/>
          <w:sz w:val="20"/>
          <w:szCs w:val="20"/>
        </w:rPr>
        <w:t xml:space="preserve"> </w:t>
      </w:r>
      <w:r w:rsidR="00AE3863" w:rsidRPr="00A4788E">
        <w:rPr>
          <w:rFonts w:ascii="Times" w:hAnsi="Times"/>
          <w:sz w:val="20"/>
          <w:szCs w:val="20"/>
        </w:rPr>
        <w:t xml:space="preserve">Knowledge </w:t>
      </w:r>
      <w:r w:rsidR="00EE76F5" w:rsidRPr="00A4788E">
        <w:rPr>
          <w:rFonts w:ascii="Times" w:hAnsi="Times"/>
          <w:sz w:val="20"/>
          <w:szCs w:val="20"/>
        </w:rPr>
        <w:t>(</w:t>
      </w:r>
      <w:r w:rsidR="00AE3863" w:rsidRPr="00A4788E">
        <w:rPr>
          <w:rFonts w:ascii="Times" w:hAnsi="Times"/>
          <w:sz w:val="20"/>
          <w:szCs w:val="20"/>
        </w:rPr>
        <w:t>P. Leray</w:t>
      </w:r>
      <w:r w:rsidR="00EE76F5" w:rsidRPr="00A4788E">
        <w:rPr>
          <w:rFonts w:ascii="Times" w:hAnsi="Times"/>
          <w:sz w:val="20"/>
          <w:szCs w:val="20"/>
        </w:rPr>
        <w:t>, Modèles probabilistes)</w:t>
      </w:r>
    </w:p>
    <w:p w:rsidR="00571F6D" w:rsidRPr="00571F6D" w:rsidRDefault="00571F6D" w:rsidP="00612AD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Entreprise associée</w:t>
      </w:r>
      <w:r w:rsidRPr="00A4788E">
        <w:rPr>
          <w:rFonts w:ascii="Times" w:hAnsi="Times"/>
          <w:sz w:val="20"/>
          <w:szCs w:val="20"/>
        </w:rPr>
        <w:t xml:space="preserve"> à une preuve de concept</w:t>
      </w:r>
      <w:r>
        <w:rPr>
          <w:rFonts w:ascii="Times" w:hAnsi="Times"/>
          <w:sz w:val="20"/>
          <w:szCs w:val="20"/>
        </w:rPr>
        <w:t> </w:t>
      </w:r>
      <w:r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>
        <w:rPr>
          <w:rFonts w:ascii="MS Reference Sans Serif" w:hAnsi="MS Reference Sans Serif" w:cs="MS Reference Sans Serif"/>
          <w:sz w:val="20"/>
          <w:szCs w:val="20"/>
        </w:rPr>
        <w:t xml:space="preserve"> </w:t>
      </w:r>
      <w:r w:rsidRPr="00571F6D">
        <w:rPr>
          <w:rFonts w:ascii="Times" w:hAnsi="Times" w:cs="MS Reference Sans Serif"/>
          <w:sz w:val="20"/>
          <w:szCs w:val="20"/>
        </w:rPr>
        <w:t>Prob</w:t>
      </w:r>
      <w:r>
        <w:rPr>
          <w:rFonts w:ascii="Times" w:hAnsi="Times" w:cs="MS Reference Sans Serif"/>
          <w:sz w:val="20"/>
          <w:szCs w:val="20"/>
        </w:rPr>
        <w:t>iostic/</w:t>
      </w:r>
      <w:r w:rsidRPr="00506D39">
        <w:rPr>
          <w:rFonts w:ascii="Times" w:hAnsi="Times" w:cs="MS Reference Sans Serif"/>
          <w:b/>
          <w:sz w:val="20"/>
          <w:szCs w:val="20"/>
        </w:rPr>
        <w:t xml:space="preserve">Biofortis </w:t>
      </w:r>
      <w:r w:rsidRPr="00571F6D">
        <w:rPr>
          <w:rFonts w:ascii="Times" w:hAnsi="Times" w:cs="MS Reference Sans Serif"/>
          <w:sz w:val="20"/>
          <w:szCs w:val="20"/>
        </w:rPr>
        <w:t>(D. Eveillard)</w:t>
      </w:r>
    </w:p>
    <w:p w:rsidR="0013522A" w:rsidRPr="00A4788E" w:rsidRDefault="0013522A" w:rsidP="00612AD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Plateforme de bioinformatique </w:t>
      </w:r>
      <w:hyperlink r:id="rId22" w:history="1">
        <w:r w:rsidRPr="0013522A">
          <w:rPr>
            <w:rStyle w:val="Lienhypertexte"/>
            <w:rFonts w:ascii="Times" w:hAnsi="Times"/>
            <w:sz w:val="20"/>
            <w:szCs w:val="20"/>
          </w:rPr>
          <w:t>BiRD</w:t>
        </w:r>
      </w:hyperlink>
      <w:r>
        <w:rPr>
          <w:rFonts w:ascii="Times" w:hAnsi="Times"/>
          <w:sz w:val="20"/>
          <w:szCs w:val="20"/>
        </w:rPr>
        <w:t xml:space="preserve"> (Institut du Thorax et LS2N)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>
        <w:rPr>
          <w:rFonts w:ascii="Times" w:hAnsi="Times"/>
          <w:sz w:val="20"/>
          <w:szCs w:val="20"/>
        </w:rPr>
        <w:t xml:space="preserve"> analyse de données à grandes échelles</w:t>
      </w:r>
    </w:p>
    <w:p w:rsidR="00612ADC" w:rsidRDefault="00612ADC" w:rsidP="00612ADC">
      <w:pPr>
        <w:pStyle w:val="Titre3"/>
      </w:pPr>
      <w:r>
        <w:t xml:space="preserve">5. </w:t>
      </w:r>
      <w:r w:rsidRPr="00612ADC">
        <w:t>Apprentiss</w:t>
      </w:r>
      <w:r>
        <w:t>age machine</w:t>
      </w:r>
    </w:p>
    <w:p w:rsidR="00612ADC" w:rsidRPr="00A4788E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Startups</w:t>
      </w:r>
      <w:r w:rsidR="00112747">
        <w:rPr>
          <w:rFonts w:ascii="Times" w:hAnsi="Times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112747">
        <w:rPr>
          <w:rFonts w:ascii="Times" w:hAnsi="Times"/>
          <w:sz w:val="20"/>
          <w:szCs w:val="20"/>
        </w:rPr>
        <w:t xml:space="preserve"> </w:t>
      </w:r>
      <w:hyperlink r:id="rId23" w:history="1">
        <w:r w:rsidR="00686F71" w:rsidRPr="00686F71">
          <w:rPr>
            <w:rStyle w:val="Lienhypertexte"/>
            <w:rFonts w:ascii="Times" w:hAnsi="Times"/>
            <w:sz w:val="20"/>
            <w:szCs w:val="20"/>
          </w:rPr>
          <w:t>Hera-Mi</w:t>
        </w:r>
      </w:hyperlink>
      <w:r w:rsidR="00686F71">
        <w:rPr>
          <w:rFonts w:ascii="Times" w:hAnsi="Times"/>
          <w:sz w:val="20"/>
          <w:szCs w:val="20"/>
        </w:rPr>
        <w:t xml:space="preserve"> (</w:t>
      </w:r>
      <w:r w:rsidR="0034104A">
        <w:rPr>
          <w:rFonts w:ascii="Times" w:hAnsi="Times"/>
          <w:sz w:val="20"/>
          <w:szCs w:val="20"/>
        </w:rPr>
        <w:t xml:space="preserve">D. Mateus, </w:t>
      </w:r>
      <w:r w:rsidR="00686F71">
        <w:rPr>
          <w:rFonts w:ascii="Times" w:hAnsi="Times"/>
          <w:sz w:val="20"/>
          <w:szCs w:val="20"/>
        </w:rPr>
        <w:t xml:space="preserve">IA en cancer du sein), </w:t>
      </w:r>
      <w:r w:rsidR="00112747" w:rsidRPr="00A4788E">
        <w:rPr>
          <w:rFonts w:ascii="Times" w:hAnsi="Times"/>
          <w:sz w:val="20"/>
          <w:szCs w:val="20"/>
        </w:rPr>
        <w:t>MyScript</w:t>
      </w:r>
      <w:r w:rsidR="00112747">
        <w:rPr>
          <w:rFonts w:ascii="Times" w:hAnsi="Times"/>
          <w:sz w:val="20"/>
          <w:szCs w:val="20"/>
        </w:rPr>
        <w:t xml:space="preserve"> et </w:t>
      </w:r>
      <w:r w:rsidR="00112747" w:rsidRPr="00A4788E">
        <w:rPr>
          <w:rFonts w:ascii="Times" w:hAnsi="Times"/>
          <w:sz w:val="20"/>
          <w:szCs w:val="20"/>
        </w:rPr>
        <w:t>IAdvize</w:t>
      </w:r>
      <w:r w:rsidR="00FE106D">
        <w:rPr>
          <w:rFonts w:ascii="Times" w:hAnsi="Times"/>
          <w:sz w:val="20"/>
          <w:szCs w:val="20"/>
        </w:rPr>
        <w:t xml:space="preserve"> membres du collectif </w:t>
      </w:r>
      <w:hyperlink r:id="rId24" w:history="1">
        <w:r w:rsidR="00FE106D" w:rsidRPr="00FE106D">
          <w:rPr>
            <w:rStyle w:val="Lienhypertexte"/>
            <w:rFonts w:ascii="Times" w:hAnsi="Times"/>
            <w:sz w:val="20"/>
            <w:szCs w:val="20"/>
          </w:rPr>
          <w:t>NaonedIA</w:t>
        </w:r>
      </w:hyperlink>
    </w:p>
    <w:p w:rsidR="00612ADC" w:rsidRPr="00A4788E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Cellules Capacités-IA</w:t>
      </w:r>
      <w:r w:rsidR="00245C26">
        <w:rPr>
          <w:rFonts w:ascii="Times" w:hAnsi="Times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245C26">
        <w:rPr>
          <w:rFonts w:ascii="Times" w:hAnsi="Times"/>
          <w:sz w:val="20"/>
          <w:szCs w:val="20"/>
        </w:rPr>
        <w:t xml:space="preserve"> IR</w:t>
      </w:r>
      <w:r w:rsidR="00AE3863" w:rsidRPr="00A4788E">
        <w:rPr>
          <w:rFonts w:ascii="Times" w:hAnsi="Times"/>
          <w:sz w:val="20"/>
          <w:szCs w:val="20"/>
        </w:rPr>
        <w:t>éalité (F. Trichet, Réseaux de neurones)</w:t>
      </w:r>
    </w:p>
    <w:p w:rsidR="00BC2B02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Entreprises as</w:t>
      </w:r>
      <w:r w:rsidR="00BC2B02" w:rsidRPr="00A4788E">
        <w:rPr>
          <w:rFonts w:ascii="Times" w:hAnsi="Times"/>
          <w:sz w:val="20"/>
          <w:szCs w:val="20"/>
        </w:rPr>
        <w:t>sociées à une preuve de concept</w:t>
      </w:r>
      <w:r w:rsidR="00137D02">
        <w:rPr>
          <w:rFonts w:ascii="Times" w:hAnsi="Times"/>
          <w:sz w:val="20"/>
          <w:szCs w:val="20"/>
        </w:rPr>
        <w:t> : EVENT-AI/</w:t>
      </w:r>
      <w:r w:rsidR="00137D02" w:rsidRPr="00245C26">
        <w:rPr>
          <w:rFonts w:ascii="Times" w:hAnsi="Times"/>
          <w:b/>
          <w:sz w:val="20"/>
          <w:szCs w:val="20"/>
        </w:rPr>
        <w:t>LeSceno</w:t>
      </w:r>
      <w:r w:rsidR="00137D02" w:rsidRPr="00990845">
        <w:rPr>
          <w:rFonts w:ascii="Times" w:hAnsi="Times"/>
          <w:sz w:val="20"/>
          <w:szCs w:val="20"/>
        </w:rPr>
        <w:t xml:space="preserve"> </w:t>
      </w:r>
      <w:r w:rsidR="00FE106D">
        <w:rPr>
          <w:rFonts w:ascii="Times" w:hAnsi="Times"/>
          <w:sz w:val="20"/>
          <w:szCs w:val="20"/>
        </w:rPr>
        <w:t xml:space="preserve">(O. Camp) et </w:t>
      </w:r>
      <w:r w:rsidR="00137D02">
        <w:rPr>
          <w:rFonts w:ascii="Times" w:hAnsi="Times"/>
          <w:sz w:val="20"/>
          <w:szCs w:val="20"/>
        </w:rPr>
        <w:t>OPTISCAN/</w:t>
      </w:r>
      <w:r w:rsidR="00137D02" w:rsidRPr="00990845">
        <w:rPr>
          <w:rFonts w:ascii="Times" w:hAnsi="Times"/>
          <w:b/>
          <w:sz w:val="20"/>
          <w:szCs w:val="20"/>
        </w:rPr>
        <w:t>STELIA</w:t>
      </w:r>
      <w:r w:rsidR="00137D02">
        <w:rPr>
          <w:rFonts w:ascii="Times" w:hAnsi="Times"/>
          <w:sz w:val="20"/>
          <w:szCs w:val="20"/>
        </w:rPr>
        <w:t xml:space="preserve"> (J.V Aguado)</w:t>
      </w:r>
    </w:p>
    <w:p w:rsidR="00464570" w:rsidRDefault="000C3262" w:rsidP="00612AD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Europe </w:t>
      </w:r>
      <w:r w:rsidR="009B4824" w:rsidRPr="00A4788E">
        <w:rPr>
          <w:rFonts w:ascii="Times" w:hAnsi="Times"/>
          <w:sz w:val="20"/>
          <w:szCs w:val="20"/>
        </w:rPr>
        <w:t xml:space="preserve">ITN </w:t>
      </w:r>
      <w:hyperlink r:id="rId25" w:tooltip="https://www.lowcomote.eu/" w:history="1">
        <w:r w:rsidR="009B4824" w:rsidRPr="00A4788E">
          <w:rPr>
            <w:rStyle w:val="Lienhypertexte"/>
            <w:rFonts w:ascii="Times" w:hAnsi="Times"/>
            <w:sz w:val="20"/>
            <w:szCs w:val="20"/>
          </w:rPr>
          <w:t>LowCo</w:t>
        </w:r>
        <w:r w:rsidR="009B4824" w:rsidRPr="00A4788E">
          <w:rPr>
            <w:rStyle w:val="Lienhypertexte"/>
            <w:rFonts w:ascii="Times" w:hAnsi="Times"/>
            <w:sz w:val="20"/>
            <w:szCs w:val="20"/>
          </w:rPr>
          <w:t>m</w:t>
        </w:r>
        <w:r w:rsidR="009B4824" w:rsidRPr="00A4788E">
          <w:rPr>
            <w:rStyle w:val="Lienhypertexte"/>
            <w:rFonts w:ascii="Times" w:hAnsi="Times"/>
            <w:sz w:val="20"/>
            <w:szCs w:val="20"/>
          </w:rPr>
          <w:t>ote</w:t>
        </w:r>
      </w:hyperlink>
      <w:r w:rsidR="00464570">
        <w:rPr>
          <w:rStyle w:val="Lienhypertexte"/>
          <w:rFonts w:ascii="Times" w:hAnsi="Times"/>
          <w:sz w:val="20"/>
          <w:szCs w:val="20"/>
        </w:rPr>
        <w:t xml:space="preserve"> </w:t>
      </w:r>
      <w:r w:rsidR="00464570">
        <w:rPr>
          <w:rFonts w:ascii="Times" w:hAnsi="Times"/>
          <w:sz w:val="20"/>
          <w:szCs w:val="20"/>
        </w:rPr>
        <w:t>(M. Tisi)</w:t>
      </w:r>
    </w:p>
    <w:p w:rsidR="00C63B6E" w:rsidRPr="00201420" w:rsidRDefault="00C63B6E" w:rsidP="00612ADC">
      <w:pPr>
        <w:rPr>
          <w:rFonts w:ascii="Times" w:hAnsi="Times"/>
          <w:color w:val="0000FF"/>
          <w:sz w:val="20"/>
          <w:szCs w:val="20"/>
          <w:u w:val="single"/>
        </w:rPr>
      </w:pPr>
      <w:r w:rsidRPr="00201420">
        <w:rPr>
          <w:rFonts w:ascii="Times" w:hAnsi="Times"/>
          <w:sz w:val="20"/>
          <w:szCs w:val="20"/>
        </w:rPr>
        <w:t xml:space="preserve">IVADO </w:t>
      </w:r>
      <w:r w:rsidR="000C3262" w:rsidRPr="00201420">
        <w:rPr>
          <w:rFonts w:ascii="MS Reference Sans Serif" w:hAnsi="MS Reference Sans Serif" w:cs="MS Reference Sans Serif"/>
          <w:sz w:val="20"/>
          <w:szCs w:val="20"/>
        </w:rPr>
        <w:t>☞</w:t>
      </w:r>
      <w:r w:rsidRPr="00201420">
        <w:rPr>
          <w:rFonts w:ascii="Times" w:hAnsi="Times"/>
          <w:sz w:val="20"/>
          <w:szCs w:val="20"/>
        </w:rPr>
        <w:t xml:space="preserve"> projets </w:t>
      </w:r>
      <w:r w:rsidR="000C3262" w:rsidRPr="00201420">
        <w:rPr>
          <w:rFonts w:ascii="Times" w:hAnsi="Times"/>
          <w:sz w:val="20"/>
          <w:szCs w:val="20"/>
        </w:rPr>
        <w:t xml:space="preserve">communs </w:t>
      </w:r>
      <w:r w:rsidR="00201420" w:rsidRPr="00201420">
        <w:rPr>
          <w:rFonts w:ascii="Times" w:hAnsi="Times"/>
          <w:sz w:val="20"/>
          <w:szCs w:val="20"/>
        </w:rPr>
        <w:t xml:space="preserve">DR3AM-ML (LS2N/DIRO) et </w:t>
      </w:r>
      <w:r w:rsidRPr="00201420">
        <w:rPr>
          <w:rFonts w:ascii="Times" w:hAnsi="Times"/>
          <w:sz w:val="20"/>
          <w:szCs w:val="20"/>
        </w:rPr>
        <w:t>OptiMoDON (ESEO/</w:t>
      </w:r>
      <w:r w:rsidR="000C3262" w:rsidRPr="00201420">
        <w:rPr>
          <w:rFonts w:ascii="Times" w:hAnsi="Times"/>
          <w:sz w:val="20"/>
          <w:szCs w:val="20"/>
        </w:rPr>
        <w:t xml:space="preserve">DIRO) </w:t>
      </w:r>
    </w:p>
    <w:p w:rsidR="00612ADC" w:rsidRPr="00612ADC" w:rsidRDefault="00612ADC" w:rsidP="00612ADC">
      <w:pPr>
        <w:pStyle w:val="Titre3"/>
      </w:pPr>
      <w:r>
        <w:t xml:space="preserve">6. </w:t>
      </w:r>
      <w:r w:rsidRPr="00612ADC">
        <w:t>Traitement du langage naturel (N</w:t>
      </w:r>
      <w:r w:rsidR="00506D39">
        <w:t>atural Language Processing</w:t>
      </w:r>
      <w:r w:rsidRPr="00612ADC">
        <w:t>)</w:t>
      </w:r>
    </w:p>
    <w:p w:rsidR="00612ADC" w:rsidRPr="00A4788E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Startups scientifiques</w:t>
      </w:r>
      <w:r w:rsidR="00EE76F5" w:rsidRPr="00A4788E">
        <w:rPr>
          <w:rFonts w:ascii="Times" w:hAnsi="Times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EE76F5" w:rsidRPr="00A4788E">
        <w:rPr>
          <w:rFonts w:ascii="Times" w:hAnsi="Times"/>
          <w:sz w:val="20"/>
          <w:szCs w:val="20"/>
        </w:rPr>
        <w:t xml:space="preserve"> Dictanova (</w:t>
      </w:r>
      <w:r w:rsidR="00AE3863" w:rsidRPr="00A4788E">
        <w:rPr>
          <w:rFonts w:ascii="Times" w:hAnsi="Times"/>
          <w:sz w:val="20"/>
          <w:szCs w:val="20"/>
        </w:rPr>
        <w:t>UN/</w:t>
      </w:r>
      <w:r w:rsidR="000C3262">
        <w:rPr>
          <w:rFonts w:ascii="Times" w:hAnsi="Times"/>
          <w:sz w:val="20"/>
          <w:szCs w:val="20"/>
        </w:rPr>
        <w:t xml:space="preserve">LS2N) et </w:t>
      </w:r>
      <w:r w:rsidR="00EE76F5" w:rsidRPr="00A4788E">
        <w:rPr>
          <w:rFonts w:ascii="Times" w:hAnsi="Times"/>
          <w:sz w:val="20"/>
          <w:szCs w:val="20"/>
        </w:rPr>
        <w:t>Voxolab (</w:t>
      </w:r>
      <w:r w:rsidR="00AE3863" w:rsidRPr="00A4788E">
        <w:rPr>
          <w:rFonts w:ascii="Times" w:hAnsi="Times"/>
          <w:sz w:val="20"/>
          <w:szCs w:val="20"/>
        </w:rPr>
        <w:t>UM/</w:t>
      </w:r>
      <w:r w:rsidR="00EE76F5" w:rsidRPr="00A4788E">
        <w:rPr>
          <w:rFonts w:ascii="Times" w:hAnsi="Times"/>
          <w:sz w:val="20"/>
          <w:szCs w:val="20"/>
        </w:rPr>
        <w:t xml:space="preserve">LIUM), </w:t>
      </w:r>
    </w:p>
    <w:p w:rsidR="00612ADC" w:rsidRDefault="00612ADC" w:rsidP="00612ADC">
      <w:pPr>
        <w:rPr>
          <w:rFonts w:ascii="Times" w:hAnsi="Times"/>
          <w:sz w:val="20"/>
          <w:szCs w:val="20"/>
        </w:rPr>
      </w:pPr>
      <w:r w:rsidRPr="00A4788E">
        <w:rPr>
          <w:rFonts w:ascii="Times" w:hAnsi="Times"/>
          <w:sz w:val="20"/>
          <w:szCs w:val="20"/>
        </w:rPr>
        <w:t>Entreprises as</w:t>
      </w:r>
      <w:r w:rsidR="00BC2B02" w:rsidRPr="00A4788E">
        <w:rPr>
          <w:rFonts w:ascii="Times" w:hAnsi="Times"/>
          <w:sz w:val="20"/>
          <w:szCs w:val="20"/>
        </w:rPr>
        <w:t>sociées à une preuve de concept</w:t>
      </w:r>
      <w:r w:rsidR="00AE3863" w:rsidRPr="00A4788E">
        <w:rPr>
          <w:rFonts w:ascii="Times" w:hAnsi="Times"/>
          <w:sz w:val="20"/>
          <w:szCs w:val="20"/>
        </w:rPr>
        <w:t> 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AE3863" w:rsidRPr="00A4788E">
        <w:rPr>
          <w:rFonts w:ascii="Times" w:hAnsi="Times"/>
          <w:sz w:val="20"/>
          <w:szCs w:val="20"/>
        </w:rPr>
        <w:t xml:space="preserve"> </w:t>
      </w:r>
      <w:r w:rsidR="00A4788E">
        <w:rPr>
          <w:rFonts w:ascii="Times" w:hAnsi="Times"/>
          <w:sz w:val="20"/>
          <w:szCs w:val="20"/>
        </w:rPr>
        <w:t>PolyEmY/</w:t>
      </w:r>
      <w:r w:rsidR="00AE3863" w:rsidRPr="00990845">
        <w:rPr>
          <w:rFonts w:ascii="Times" w:hAnsi="Times"/>
          <w:b/>
          <w:sz w:val="20"/>
          <w:szCs w:val="20"/>
        </w:rPr>
        <w:t>SNCF</w:t>
      </w:r>
      <w:r w:rsidR="00A4788E">
        <w:rPr>
          <w:rFonts w:ascii="Times" w:hAnsi="Times"/>
          <w:sz w:val="20"/>
          <w:szCs w:val="20"/>
        </w:rPr>
        <w:t xml:space="preserve"> (N. Dug</w:t>
      </w:r>
      <w:r w:rsidR="00506D39">
        <w:rPr>
          <w:rFonts w:ascii="Times" w:hAnsi="Times"/>
          <w:sz w:val="20"/>
          <w:szCs w:val="20"/>
        </w:rPr>
        <w:t>u</w:t>
      </w:r>
      <w:r w:rsidR="00A4788E">
        <w:rPr>
          <w:rFonts w:ascii="Times" w:hAnsi="Times"/>
          <w:sz w:val="20"/>
          <w:szCs w:val="20"/>
        </w:rPr>
        <w:t>é)</w:t>
      </w:r>
    </w:p>
    <w:p w:rsidR="00CB0DDE" w:rsidRDefault="00CB0DDE" w:rsidP="00612AD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Master informatique U. Nantes et du Mans</w:t>
      </w:r>
      <w:r w:rsidR="000C3262">
        <w:rPr>
          <w:rFonts w:ascii="Times" w:hAnsi="Times"/>
          <w:sz w:val="20"/>
          <w:szCs w:val="20"/>
        </w:rPr>
        <w:t xml:space="preserve"> 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0C3262">
        <w:rPr>
          <w:rFonts w:ascii="MS Reference Sans Serif" w:hAnsi="MS Reference Sans Serif" w:cs="MS Reference Sans Serif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parcours commun ATAL</w:t>
      </w:r>
    </w:p>
    <w:p w:rsidR="00BE2B5F" w:rsidRDefault="00BE2B5F" w:rsidP="00612AD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Diffusion de logiciels et corpus </w:t>
      </w:r>
      <w:hyperlink r:id="rId26" w:tooltip="https://lium.univ-lemans.fr/logicielscorpus/" w:history="1">
        <w:r w:rsidRPr="00BE2B5F">
          <w:rPr>
            <w:rStyle w:val="Lienhypertexte"/>
            <w:rFonts w:ascii="Times" w:hAnsi="Times"/>
            <w:sz w:val="20"/>
            <w:szCs w:val="20"/>
          </w:rPr>
          <w:t>LIUM</w:t>
        </w:r>
      </w:hyperlink>
      <w:r w:rsidRPr="00BE2B5F">
        <w:rPr>
          <w:rFonts w:ascii="Times" w:hAnsi="Times"/>
          <w:sz w:val="20"/>
          <w:szCs w:val="20"/>
        </w:rPr>
        <w:t xml:space="preserve"> </w:t>
      </w:r>
    </w:p>
    <w:p w:rsidR="00646E76" w:rsidRPr="009C0E67" w:rsidRDefault="009C0E67" w:rsidP="00612ADC">
      <w:pPr>
        <w:rPr>
          <w:rFonts w:ascii="Times" w:hAnsi="Times"/>
          <w:sz w:val="20"/>
          <w:szCs w:val="20"/>
        </w:rPr>
      </w:pPr>
      <w:r w:rsidRPr="009C0E67">
        <w:rPr>
          <w:rFonts w:ascii="Times" w:hAnsi="Times"/>
          <w:sz w:val="20"/>
          <w:szCs w:val="20"/>
        </w:rPr>
        <w:t xml:space="preserve">Europe RISE IA </w:t>
      </w:r>
      <w:hyperlink r:id="rId27" w:history="1">
        <w:r w:rsidRPr="009D4E7D">
          <w:rPr>
            <w:rStyle w:val="Lienhypertexte"/>
            <w:rFonts w:ascii="Times" w:hAnsi="Times"/>
            <w:sz w:val="20"/>
            <w:szCs w:val="20"/>
          </w:rPr>
          <w:t>Esperanto</w:t>
        </w:r>
      </w:hyperlink>
      <w:r w:rsidRPr="009C0E67">
        <w:rPr>
          <w:rFonts w:ascii="Times" w:hAnsi="Times"/>
          <w:sz w:val="20"/>
          <w:szCs w:val="20"/>
        </w:rPr>
        <w:t xml:space="preserve"> (A. Larcher, LIUM/LST avec IVADO/MILA)</w:t>
      </w:r>
    </w:p>
    <w:p w:rsidR="00F32749" w:rsidRDefault="00F50966" w:rsidP="00F32749">
      <w:pPr>
        <w:rPr>
          <w:rFonts w:ascii="Times" w:hAnsi="Times"/>
          <w:sz w:val="20"/>
          <w:szCs w:val="20"/>
        </w:rPr>
      </w:pPr>
      <w:r w:rsidRPr="009C0E67">
        <w:rPr>
          <w:rFonts w:ascii="Times" w:hAnsi="Times"/>
          <w:sz w:val="20"/>
          <w:szCs w:val="20"/>
        </w:rPr>
        <w:t>IVADO</w:t>
      </w:r>
      <w:r w:rsidR="00C63B6E" w:rsidRPr="009C0E67">
        <w:rPr>
          <w:rFonts w:ascii="Times" w:hAnsi="Times"/>
          <w:sz w:val="20"/>
          <w:szCs w:val="20"/>
        </w:rPr>
        <w:t xml:space="preserve"> </w:t>
      </w:r>
      <w:r w:rsidR="000C3262" w:rsidRPr="003010BF">
        <w:rPr>
          <w:rFonts w:ascii="MS Reference Sans Serif" w:hAnsi="MS Reference Sans Serif" w:cs="MS Reference Sans Serif"/>
          <w:sz w:val="20"/>
          <w:szCs w:val="20"/>
        </w:rPr>
        <w:t>☞</w:t>
      </w:r>
      <w:r w:rsidR="00C63B6E" w:rsidRPr="009C0E67">
        <w:rPr>
          <w:rFonts w:ascii="Times" w:hAnsi="Times"/>
          <w:sz w:val="20"/>
          <w:szCs w:val="20"/>
        </w:rPr>
        <w:t xml:space="preserve"> projet </w:t>
      </w:r>
      <w:r w:rsidR="000C3262" w:rsidRPr="009C0E67">
        <w:rPr>
          <w:rFonts w:ascii="Times" w:hAnsi="Times"/>
          <w:sz w:val="20"/>
          <w:szCs w:val="20"/>
        </w:rPr>
        <w:t xml:space="preserve">commun </w:t>
      </w:r>
      <w:r w:rsidR="00C63B6E" w:rsidRPr="009C0E67">
        <w:rPr>
          <w:rFonts w:ascii="Times" w:hAnsi="Times"/>
          <w:sz w:val="20"/>
          <w:szCs w:val="20"/>
        </w:rPr>
        <w:t>ALALA (LS2N/DIRO)</w:t>
      </w:r>
    </w:p>
    <w:p w:rsidR="00F32749" w:rsidRPr="00F32749" w:rsidRDefault="00F32749" w:rsidP="00F3274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On po</w:t>
      </w:r>
      <w:r w:rsidR="0034104A">
        <w:rPr>
          <w:rFonts w:ascii="Times" w:hAnsi="Times"/>
          <w:sz w:val="20"/>
          <w:szCs w:val="20"/>
        </w:rPr>
        <w:t>urrait imaginer lancer un remue-</w:t>
      </w:r>
      <w:r>
        <w:rPr>
          <w:rFonts w:ascii="Times" w:hAnsi="Times"/>
          <w:sz w:val="20"/>
          <w:szCs w:val="20"/>
        </w:rPr>
        <w:t>méninges sur les différents service</w:t>
      </w:r>
      <w:r w:rsidR="0034104A">
        <w:rPr>
          <w:rFonts w:ascii="Times" w:hAnsi="Times"/>
          <w:sz w:val="20"/>
          <w:szCs w:val="20"/>
        </w:rPr>
        <w:t>s</w:t>
      </w:r>
      <w:r>
        <w:rPr>
          <w:rFonts w:ascii="Times" w:hAnsi="Times"/>
          <w:sz w:val="20"/>
          <w:szCs w:val="20"/>
        </w:rPr>
        <w:t xml:space="preserve"> à propose en désignant un référent ESR pour</w:t>
      </w:r>
      <w:r w:rsidR="00F129D8">
        <w:rPr>
          <w:rFonts w:ascii="Times" w:hAnsi="Times"/>
          <w:sz w:val="20"/>
          <w:szCs w:val="20"/>
        </w:rPr>
        <w:t xml:space="preserve"> chacun de ces 6 sous-thèmes en faisant en sorte de couvrir les 3 Universités et les 2 Ecoles.</w:t>
      </w:r>
    </w:p>
    <w:p w:rsidR="00F32749" w:rsidRDefault="008731E2" w:rsidP="00F32749">
      <w:pPr>
        <w:pStyle w:val="Titre3"/>
      </w:pPr>
      <w:r>
        <w:t>ANNEXE 2 – Interfaces BigData, Cloud</w:t>
      </w:r>
      <w:r w:rsidR="00CD55E0">
        <w:t>, Réalité Virtuelle</w:t>
      </w:r>
      <w:r>
        <w:t xml:space="preserve"> et HPC</w:t>
      </w:r>
    </w:p>
    <w:p w:rsidR="00F32749" w:rsidRPr="00F32749" w:rsidRDefault="00F32749" w:rsidP="00F32749">
      <w:pPr>
        <w:rPr>
          <w:rFonts w:ascii="Times" w:hAnsi="Times"/>
          <w:sz w:val="20"/>
          <w:szCs w:val="20"/>
        </w:rPr>
      </w:pPr>
      <w:r w:rsidRPr="00F32749">
        <w:rPr>
          <w:rFonts w:ascii="Times" w:hAnsi="Times"/>
          <w:sz w:val="20"/>
          <w:szCs w:val="20"/>
        </w:rPr>
        <w:t xml:space="preserve">Cette annexe sur les interfaces </w:t>
      </w:r>
      <w:r>
        <w:rPr>
          <w:rFonts w:ascii="Times" w:hAnsi="Times"/>
          <w:sz w:val="20"/>
          <w:szCs w:val="20"/>
        </w:rPr>
        <w:t>est</w:t>
      </w:r>
      <w:r w:rsidRPr="00F32749">
        <w:rPr>
          <w:rFonts w:ascii="Times" w:hAnsi="Times"/>
          <w:sz w:val="20"/>
          <w:szCs w:val="20"/>
        </w:rPr>
        <w:t xml:space="preserve"> à tr</w:t>
      </w:r>
      <w:r>
        <w:rPr>
          <w:rFonts w:ascii="Times" w:hAnsi="Times"/>
          <w:sz w:val="20"/>
          <w:szCs w:val="20"/>
        </w:rPr>
        <w:t>availler. Quelques jalons à avoir en tête :</w:t>
      </w:r>
    </w:p>
    <w:p w:rsidR="0026310E" w:rsidRPr="00D86925" w:rsidRDefault="0026310E" w:rsidP="00506D39">
      <w:pPr>
        <w:pStyle w:val="Paragraphedeliste"/>
        <w:numPr>
          <w:ilvl w:val="0"/>
          <w:numId w:val="6"/>
        </w:numPr>
      </w:pPr>
      <w:r w:rsidRPr="00D86925">
        <w:t xml:space="preserve">PIA CloudComputing and BigData </w:t>
      </w:r>
      <w:r w:rsidRPr="00D86925">
        <w:rPr>
          <w:rFonts w:ascii="MS Reference Sans Serif" w:hAnsi="MS Reference Sans Serif" w:cs="MS Reference Sans Serif"/>
        </w:rPr>
        <w:t>☞</w:t>
      </w:r>
      <w:r w:rsidRPr="00D86925">
        <w:t xml:space="preserve"> </w:t>
      </w:r>
      <w:hyperlink r:id="rId28" w:history="1">
        <w:r w:rsidRPr="00D86925">
          <w:rPr>
            <w:rStyle w:val="Lienhypertexte"/>
          </w:rPr>
          <w:t>Teralab</w:t>
        </w:r>
      </w:hyperlink>
    </w:p>
    <w:p w:rsidR="009C0E67" w:rsidRPr="00D86925" w:rsidRDefault="009C0E67" w:rsidP="00506D39">
      <w:pPr>
        <w:pStyle w:val="Paragraphedeliste"/>
        <w:numPr>
          <w:ilvl w:val="0"/>
          <w:numId w:val="6"/>
        </w:numPr>
      </w:pPr>
      <w:r w:rsidRPr="00D86925">
        <w:t xml:space="preserve">Plateforme CPER GliCID </w:t>
      </w:r>
      <w:r w:rsidRPr="00D86925">
        <w:rPr>
          <w:rFonts w:ascii="MS Reference Sans Serif" w:hAnsi="MS Reference Sans Serif" w:cs="MS Reference Sans Serif"/>
        </w:rPr>
        <w:t>☞</w:t>
      </w:r>
      <w:r w:rsidRPr="00D86925">
        <w:t xml:space="preserve"> Groupement Ligérien pour le Calcul Intensif Distribué</w:t>
      </w:r>
    </w:p>
    <w:p w:rsidR="0026310E" w:rsidRPr="00D86925" w:rsidRDefault="0026310E" w:rsidP="00506D39">
      <w:pPr>
        <w:pStyle w:val="Paragraphedeliste"/>
        <w:numPr>
          <w:ilvl w:val="0"/>
          <w:numId w:val="6"/>
        </w:numPr>
      </w:pPr>
      <w:r w:rsidRPr="00D86925">
        <w:t xml:space="preserve">CPER </w:t>
      </w:r>
      <w:hyperlink r:id="rId29" w:history="1">
        <w:r w:rsidRPr="00D86925">
          <w:rPr>
            <w:rStyle w:val="Lienhypertexte"/>
          </w:rPr>
          <w:t>Seduce</w:t>
        </w:r>
      </w:hyperlink>
      <w:r w:rsidRPr="00D86925">
        <w:t> </w:t>
      </w:r>
      <w:r w:rsidRPr="00D86925">
        <w:rPr>
          <w:rFonts w:ascii="MS Reference Sans Serif" w:hAnsi="MS Reference Sans Serif" w:cs="MS Reference Sans Serif"/>
        </w:rPr>
        <w:t>☞</w:t>
      </w:r>
      <w:r w:rsidRPr="00D86925">
        <w:t xml:space="preserve"> A Testbed for research on thermal and power management in datacenters</w:t>
      </w:r>
    </w:p>
    <w:p w:rsidR="0026310E" w:rsidRPr="00D86925" w:rsidRDefault="0026310E" w:rsidP="00506D39">
      <w:pPr>
        <w:pStyle w:val="Paragraphedeliste"/>
        <w:numPr>
          <w:ilvl w:val="0"/>
          <w:numId w:val="6"/>
        </w:numPr>
      </w:pPr>
      <w:r w:rsidRPr="00D86925">
        <w:t xml:space="preserve">TGIR </w:t>
      </w:r>
      <w:hyperlink r:id="rId30" w:tooltip="https://www.silecs.net/" w:history="1">
        <w:r w:rsidRPr="00D86925">
          <w:rPr>
            <w:rStyle w:val="Lienhypertexte"/>
          </w:rPr>
          <w:t>SILECS</w:t>
        </w:r>
      </w:hyperlink>
      <w:r w:rsidRPr="00D86925">
        <w:t xml:space="preserve"> </w:t>
      </w:r>
      <w:r w:rsidR="00D86925" w:rsidRPr="00D86925">
        <w:t>suite Grid5K</w:t>
      </w:r>
      <w:r w:rsidR="00D86925">
        <w:t xml:space="preserve"> </w:t>
      </w:r>
      <w:r w:rsidRPr="00D86925">
        <w:rPr>
          <w:rFonts w:ascii="MS Reference Sans Serif" w:hAnsi="MS Reference Sans Serif" w:cs="MS Reference Sans Serif"/>
        </w:rPr>
        <w:t>☞</w:t>
      </w:r>
      <w:r w:rsidRPr="00D86925">
        <w:t xml:space="preserve"> </w:t>
      </w:r>
      <w:hyperlink r:id="rId31" w:tooltip="http://stack.inria.fr/platforms.html" w:history="1">
        <w:r w:rsidRPr="00D86925">
          <w:rPr>
            <w:rStyle w:val="Lienhypertexte"/>
          </w:rPr>
          <w:t>STACK</w:t>
        </w:r>
      </w:hyperlink>
      <w:r w:rsidRPr="00D86925">
        <w:t xml:space="preserve"> (Inria / LS2N) </w:t>
      </w:r>
    </w:p>
    <w:p w:rsidR="0005788F" w:rsidRPr="00D86925" w:rsidRDefault="0005788F" w:rsidP="00506D39">
      <w:pPr>
        <w:pStyle w:val="Paragraphedeliste"/>
        <w:numPr>
          <w:ilvl w:val="0"/>
          <w:numId w:val="6"/>
        </w:numPr>
      </w:pPr>
      <w:r w:rsidRPr="00D86925">
        <w:t xml:space="preserve">PIA </w:t>
      </w:r>
      <w:r w:rsidR="00736961" w:rsidRPr="00D86925">
        <w:t>EUR Triton</w:t>
      </w:r>
      <w:r w:rsidRPr="00D86925">
        <w:t xml:space="preserve"> </w:t>
      </w:r>
      <w:r w:rsidRPr="00D86925">
        <w:rPr>
          <w:rFonts w:ascii="MS Reference Sans Serif" w:hAnsi="MS Reference Sans Serif" w:cs="MS Reference Sans Serif"/>
        </w:rPr>
        <w:t>☞</w:t>
      </w:r>
      <w:r w:rsidRPr="00D86925">
        <w:rPr>
          <w:rFonts w:ascii="MS Reference Sans Serif" w:hAnsi="MS Reference Sans Serif" w:cs="MS Reference Sans Serif"/>
        </w:rPr>
        <w:t xml:space="preserve"> </w:t>
      </w:r>
      <w:r w:rsidRPr="00D86925">
        <w:t>Training by Research in Industry and Health for Nantes Université</w:t>
      </w:r>
    </w:p>
    <w:p w:rsidR="00736961" w:rsidRPr="00D86925" w:rsidRDefault="0005788F" w:rsidP="00506D39">
      <w:pPr>
        <w:pStyle w:val="Paragraphedeliste"/>
        <w:numPr>
          <w:ilvl w:val="0"/>
          <w:numId w:val="6"/>
        </w:numPr>
      </w:pPr>
      <w:r w:rsidRPr="00D86925">
        <w:t xml:space="preserve">Fondation </w:t>
      </w:r>
      <w:hyperlink r:id="rId32" w:history="1">
        <w:r w:rsidRPr="00D86925">
          <w:rPr>
            <w:rStyle w:val="Lienhypertexte"/>
          </w:rPr>
          <w:t>Tara Ocean</w:t>
        </w:r>
      </w:hyperlink>
      <w:r w:rsidR="009B2A38" w:rsidRPr="00D86925">
        <w:t xml:space="preserve"> (FR CNRS </w:t>
      </w:r>
      <w:hyperlink r:id="rId33" w:history="1">
        <w:r w:rsidR="009B2A38" w:rsidRPr="00D86925">
          <w:rPr>
            <w:rStyle w:val="Lienhypertexte"/>
          </w:rPr>
          <w:t>GO-SEE</w:t>
        </w:r>
      </w:hyperlink>
      <w:r w:rsidRPr="00D86925">
        <w:t>)</w:t>
      </w:r>
    </w:p>
    <w:p w:rsidR="00F32749" w:rsidRPr="00D86925" w:rsidRDefault="00D86925" w:rsidP="00506D39">
      <w:pPr>
        <w:pStyle w:val="Paragraphedeliste"/>
        <w:numPr>
          <w:ilvl w:val="0"/>
          <w:numId w:val="6"/>
        </w:numPr>
      </w:pPr>
      <w:r w:rsidRPr="00D86925">
        <w:t xml:space="preserve">Accès aux </w:t>
      </w:r>
      <w:hyperlink r:id="rId34" w:history="1">
        <w:r w:rsidRPr="00D86925">
          <w:rPr>
            <w:rStyle w:val="Lienhypertexte"/>
          </w:rPr>
          <w:t>IVADO/Mila</w:t>
        </w:r>
      </w:hyperlink>
      <w:r w:rsidR="00412578">
        <w:t xml:space="preserve"> </w:t>
      </w:r>
      <w:bookmarkStart w:id="0" w:name="_GoBack"/>
      <w:bookmarkEnd w:id="0"/>
      <w:r w:rsidRPr="00D86925">
        <w:t>Deep Learning Schools</w:t>
      </w:r>
    </w:p>
    <w:p w:rsidR="00D86925" w:rsidRPr="00D86925" w:rsidRDefault="00D86925" w:rsidP="00506D39">
      <w:pPr>
        <w:pStyle w:val="Paragraphedeliste"/>
        <w:numPr>
          <w:ilvl w:val="0"/>
          <w:numId w:val="6"/>
        </w:numPr>
      </w:pPr>
      <w:r w:rsidRPr="00D86925">
        <w:t>….</w:t>
      </w:r>
    </w:p>
    <w:p w:rsidR="000C3262" w:rsidRPr="0005788F" w:rsidRDefault="000C3262" w:rsidP="008731E2">
      <w:pPr>
        <w:rPr>
          <w:rFonts w:ascii="Times" w:hAnsi="Times"/>
          <w:sz w:val="20"/>
          <w:szCs w:val="20"/>
          <w:lang w:val="en-US"/>
        </w:rPr>
      </w:pPr>
    </w:p>
    <w:p w:rsidR="00BE2B5F" w:rsidRPr="0005788F" w:rsidRDefault="00BE2B5F" w:rsidP="00612ADC">
      <w:pPr>
        <w:rPr>
          <w:rFonts w:ascii="Times" w:hAnsi="Times"/>
          <w:sz w:val="20"/>
          <w:szCs w:val="20"/>
          <w:lang w:val="en-US"/>
        </w:rPr>
      </w:pPr>
    </w:p>
    <w:sectPr w:rsidR="00BE2B5F" w:rsidRPr="0005788F" w:rsidSect="00393CB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BE" w:rsidRDefault="00CF26BE" w:rsidP="00D44155">
      <w:r>
        <w:separator/>
      </w:r>
    </w:p>
  </w:endnote>
  <w:endnote w:type="continuationSeparator" w:id="0">
    <w:p w:rsidR="00CF26BE" w:rsidRDefault="00CF26BE" w:rsidP="00D4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E2" w:rsidRDefault="008731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E2" w:rsidRDefault="008731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E2" w:rsidRDefault="008731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BE" w:rsidRDefault="00CF26BE" w:rsidP="00D44155">
      <w:r>
        <w:separator/>
      </w:r>
    </w:p>
  </w:footnote>
  <w:footnote w:type="continuationSeparator" w:id="0">
    <w:p w:rsidR="00CF26BE" w:rsidRDefault="00CF26BE" w:rsidP="00D44155">
      <w:r>
        <w:continuationSeparator/>
      </w:r>
    </w:p>
  </w:footnote>
  <w:footnote w:id="1">
    <w:p w:rsidR="008731E2" w:rsidRPr="0026310E" w:rsidRDefault="008731E2" w:rsidP="003E69DD">
      <w:pPr>
        <w:pStyle w:val="Notedebasdepage"/>
        <w:jc w:val="both"/>
        <w:rPr>
          <w:sz w:val="16"/>
          <w:szCs w:val="16"/>
        </w:rPr>
      </w:pPr>
      <w:r w:rsidRPr="0026310E">
        <w:rPr>
          <w:rStyle w:val="Appelnotedebasdep"/>
          <w:sz w:val="16"/>
          <w:szCs w:val="16"/>
        </w:rPr>
        <w:footnoteRef/>
      </w:r>
      <w:r w:rsidRPr="0026310E">
        <w:rPr>
          <w:sz w:val="16"/>
          <w:szCs w:val="16"/>
        </w:rPr>
        <w:t xml:space="preserve"> </w:t>
      </w:r>
      <w:r w:rsidRPr="0026310E">
        <w:rPr>
          <w:bCs/>
          <w:sz w:val="16"/>
          <w:szCs w:val="16"/>
        </w:rPr>
        <w:t xml:space="preserve">En reprenant la </w:t>
      </w:r>
      <w:hyperlink r:id="rId1" w:history="1">
        <w:r w:rsidRPr="0026310E">
          <w:rPr>
            <w:rStyle w:val="Lienhypertexte"/>
            <w:bCs/>
            <w:sz w:val="16"/>
            <w:szCs w:val="16"/>
          </w:rPr>
          <w:t>classification</w:t>
        </w:r>
      </w:hyperlink>
      <w:r w:rsidRPr="0026310E">
        <w:rPr>
          <w:bCs/>
          <w:sz w:val="16"/>
          <w:szCs w:val="16"/>
        </w:rPr>
        <w:t xml:space="preserve"> proposée </w:t>
      </w:r>
      <w:r w:rsidRPr="0026310E">
        <w:rPr>
          <w:sz w:val="16"/>
          <w:szCs w:val="16"/>
        </w:rPr>
        <w:t>par « The 2020 Word Manufacturing Report » et dans l’ordre correspondant à la maturité</w:t>
      </w:r>
      <w:r w:rsidRPr="0026310E">
        <w:rPr>
          <w:rFonts w:cs="Times New Roman"/>
          <w:sz w:val="16"/>
          <w:szCs w:val="16"/>
        </w:rPr>
        <w:t xml:space="preserve"> (à discuter selon recensement annexe) </w:t>
      </w:r>
      <w:r w:rsidRPr="0026310E">
        <w:rPr>
          <w:sz w:val="16"/>
          <w:szCs w:val="16"/>
        </w:rPr>
        <w:t>de l’écosystème ligérien.</w:t>
      </w:r>
    </w:p>
  </w:footnote>
  <w:footnote w:id="2">
    <w:p w:rsidR="008731E2" w:rsidRPr="00B14143" w:rsidRDefault="008731E2" w:rsidP="003E69DD">
      <w:pPr>
        <w:pStyle w:val="Notedebasdepage"/>
        <w:jc w:val="both"/>
        <w:rPr>
          <w:sz w:val="16"/>
          <w:szCs w:val="16"/>
        </w:rPr>
      </w:pPr>
      <w:r w:rsidRPr="0026310E">
        <w:rPr>
          <w:rStyle w:val="Appelnotedebasdep"/>
          <w:sz w:val="16"/>
          <w:szCs w:val="16"/>
        </w:rPr>
        <w:footnoteRef/>
      </w:r>
      <w:r w:rsidRPr="0026310E">
        <w:rPr>
          <w:sz w:val="16"/>
          <w:szCs w:val="16"/>
        </w:rPr>
        <w:t xml:space="preserve"> Expliciter prioritairement les li</w:t>
      </w:r>
      <w:r w:rsidR="00992B8F" w:rsidRPr="0026310E">
        <w:rPr>
          <w:sz w:val="16"/>
          <w:szCs w:val="16"/>
        </w:rPr>
        <w:t>ens/synergies avec le DIH Bretagne</w:t>
      </w:r>
      <w:r w:rsidRPr="0026310E">
        <w:rPr>
          <w:sz w:val="16"/>
          <w:szCs w:val="16"/>
        </w:rPr>
        <w:t xml:space="preserve"> (cyber &amp; frugalité) et les doubles participations I&amp;R, IMT Atlantique et Teralab.</w:t>
      </w:r>
    </w:p>
  </w:footnote>
  <w:footnote w:id="3">
    <w:p w:rsidR="0026310E" w:rsidRPr="0026310E" w:rsidRDefault="0026310E" w:rsidP="0026310E">
      <w:pPr>
        <w:rPr>
          <w:sz w:val="16"/>
          <w:szCs w:val="16"/>
        </w:rPr>
      </w:pPr>
      <w:r w:rsidRPr="0026310E">
        <w:rPr>
          <w:rStyle w:val="Appelnotedebasdep"/>
          <w:sz w:val="16"/>
          <w:szCs w:val="16"/>
        </w:rPr>
        <w:footnoteRef/>
      </w:r>
      <w:r w:rsidRPr="0026310E">
        <w:rPr>
          <w:sz w:val="16"/>
          <w:szCs w:val="16"/>
        </w:rPr>
        <w:t xml:space="preserve"> Dont </w:t>
      </w:r>
      <w:r w:rsidRPr="0026310E">
        <w:rPr>
          <w:sz w:val="16"/>
          <w:szCs w:val="16"/>
        </w:rPr>
        <w:t xml:space="preserve">PIA </w:t>
      </w:r>
      <w:hyperlink r:id="rId2" w:history="1">
        <w:r w:rsidRPr="0026310E">
          <w:rPr>
            <w:rStyle w:val="Lienhypertexte"/>
            <w:sz w:val="16"/>
            <w:szCs w:val="16"/>
          </w:rPr>
          <w:t xml:space="preserve">ANR IA contrats doctorants </w:t>
        </w:r>
      </w:hyperlink>
      <w:r w:rsidRPr="0026310E">
        <w:rPr>
          <w:sz w:val="16"/>
          <w:szCs w:val="16"/>
        </w:rPr>
        <w:t xml:space="preserve"> : AIby4 (U. Nantes et Centrale Nantes) et IA@IMT (IMT Atlantique)</w:t>
      </w:r>
      <w:r>
        <w:rPr>
          <w:sz w:val="16"/>
          <w:szCs w:val="16"/>
        </w:rPr>
        <w:t>.</w:t>
      </w:r>
    </w:p>
    <w:p w:rsidR="0026310E" w:rsidRDefault="0026310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E2" w:rsidRDefault="00CF26BE">
    <w:pPr>
      <w:pStyle w:val="En-tte"/>
    </w:pPr>
    <w:r>
      <w:rPr>
        <w:noProof/>
      </w:rPr>
      <w:pict w14:anchorId="263FAC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203979" o:spid="_x0000_s2051" type="#_x0000_t136" alt="" style="position:absolute;margin-left:0;margin-top:0;width:575.15pt;height:63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;font-style:italic" string="Une vision pour DIV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E2" w:rsidRDefault="00CF26BE">
    <w:pPr>
      <w:pStyle w:val="En-tte"/>
    </w:pPr>
    <w:r>
      <w:rPr>
        <w:noProof/>
      </w:rPr>
      <w:pict w14:anchorId="26527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203980" o:spid="_x0000_s2050" type="#_x0000_t136" alt="" style="position:absolute;margin-left:0;margin-top:0;width:575.15pt;height:63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;font-style:italic" string="Une vision pour DIV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E2" w:rsidRDefault="00CF26BE">
    <w:pPr>
      <w:pStyle w:val="En-tte"/>
    </w:pPr>
    <w:r>
      <w:rPr>
        <w:noProof/>
      </w:rPr>
      <w:pict w14:anchorId="1050E5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203978" o:spid="_x0000_s2049" type="#_x0000_t136" alt="" style="position:absolute;margin-left:0;margin-top:0;width:575.15pt;height:63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;font-style:italic" string="Une vision pour DI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933"/>
    <w:multiLevelType w:val="hybridMultilevel"/>
    <w:tmpl w:val="F5DA7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A14"/>
    <w:multiLevelType w:val="hybridMultilevel"/>
    <w:tmpl w:val="53FAE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E6CF5"/>
    <w:multiLevelType w:val="hybridMultilevel"/>
    <w:tmpl w:val="7BEA3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654"/>
    <w:multiLevelType w:val="hybridMultilevel"/>
    <w:tmpl w:val="F5DA7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56AD"/>
    <w:multiLevelType w:val="hybridMultilevel"/>
    <w:tmpl w:val="C16E3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BBD"/>
    <w:multiLevelType w:val="hybridMultilevel"/>
    <w:tmpl w:val="E860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32"/>
    <w:rsid w:val="0000276C"/>
    <w:rsid w:val="000064F6"/>
    <w:rsid w:val="00013F64"/>
    <w:rsid w:val="000317DC"/>
    <w:rsid w:val="000358D9"/>
    <w:rsid w:val="000436FE"/>
    <w:rsid w:val="0004466B"/>
    <w:rsid w:val="00046646"/>
    <w:rsid w:val="00046FE1"/>
    <w:rsid w:val="0005217D"/>
    <w:rsid w:val="0005788F"/>
    <w:rsid w:val="00067523"/>
    <w:rsid w:val="000677F1"/>
    <w:rsid w:val="00071483"/>
    <w:rsid w:val="000804EC"/>
    <w:rsid w:val="000B1596"/>
    <w:rsid w:val="000B1FCC"/>
    <w:rsid w:val="000C3262"/>
    <w:rsid w:val="000C50F3"/>
    <w:rsid w:val="000D28AF"/>
    <w:rsid w:val="000E0CCB"/>
    <w:rsid w:val="000F15B6"/>
    <w:rsid w:val="000F29FD"/>
    <w:rsid w:val="001049A9"/>
    <w:rsid w:val="00112747"/>
    <w:rsid w:val="0013077E"/>
    <w:rsid w:val="0013522A"/>
    <w:rsid w:val="00137D02"/>
    <w:rsid w:val="0014068C"/>
    <w:rsid w:val="00145F86"/>
    <w:rsid w:val="00183AF1"/>
    <w:rsid w:val="00194368"/>
    <w:rsid w:val="00195FF5"/>
    <w:rsid w:val="001A03B0"/>
    <w:rsid w:val="001A5899"/>
    <w:rsid w:val="001A6233"/>
    <w:rsid w:val="001B08F1"/>
    <w:rsid w:val="001B1C53"/>
    <w:rsid w:val="001B4DC4"/>
    <w:rsid w:val="001C52F1"/>
    <w:rsid w:val="001D6BFE"/>
    <w:rsid w:val="00201420"/>
    <w:rsid w:val="002027D2"/>
    <w:rsid w:val="002153FC"/>
    <w:rsid w:val="00241B2C"/>
    <w:rsid w:val="00245C26"/>
    <w:rsid w:val="0026310E"/>
    <w:rsid w:val="002664A7"/>
    <w:rsid w:val="00266638"/>
    <w:rsid w:val="00267E09"/>
    <w:rsid w:val="00272E63"/>
    <w:rsid w:val="00273F72"/>
    <w:rsid w:val="00293381"/>
    <w:rsid w:val="00295E1D"/>
    <w:rsid w:val="002A2332"/>
    <w:rsid w:val="002A36A2"/>
    <w:rsid w:val="002C0CC9"/>
    <w:rsid w:val="002D26D9"/>
    <w:rsid w:val="002E535F"/>
    <w:rsid w:val="002E56E0"/>
    <w:rsid w:val="002F0760"/>
    <w:rsid w:val="003010BF"/>
    <w:rsid w:val="00302BF9"/>
    <w:rsid w:val="00307796"/>
    <w:rsid w:val="00312A1B"/>
    <w:rsid w:val="003146CB"/>
    <w:rsid w:val="00315B54"/>
    <w:rsid w:val="00321322"/>
    <w:rsid w:val="0032577D"/>
    <w:rsid w:val="00330437"/>
    <w:rsid w:val="00337790"/>
    <w:rsid w:val="00337CAA"/>
    <w:rsid w:val="003409B7"/>
    <w:rsid w:val="0034104A"/>
    <w:rsid w:val="0034130F"/>
    <w:rsid w:val="00341437"/>
    <w:rsid w:val="00354C50"/>
    <w:rsid w:val="003604CB"/>
    <w:rsid w:val="00364F73"/>
    <w:rsid w:val="00370174"/>
    <w:rsid w:val="00371EC5"/>
    <w:rsid w:val="00393CB4"/>
    <w:rsid w:val="00397DDE"/>
    <w:rsid w:val="003A1415"/>
    <w:rsid w:val="003B7D5C"/>
    <w:rsid w:val="003C2179"/>
    <w:rsid w:val="003D40C4"/>
    <w:rsid w:val="003E69DD"/>
    <w:rsid w:val="00405067"/>
    <w:rsid w:val="00412578"/>
    <w:rsid w:val="0043236B"/>
    <w:rsid w:val="00443413"/>
    <w:rsid w:val="00443461"/>
    <w:rsid w:val="0046091F"/>
    <w:rsid w:val="00460997"/>
    <w:rsid w:val="00464570"/>
    <w:rsid w:val="004733FF"/>
    <w:rsid w:val="00475E9C"/>
    <w:rsid w:val="00476BFB"/>
    <w:rsid w:val="00492EFC"/>
    <w:rsid w:val="00494608"/>
    <w:rsid w:val="00495A36"/>
    <w:rsid w:val="00495DC3"/>
    <w:rsid w:val="004A57E1"/>
    <w:rsid w:val="004B5AC8"/>
    <w:rsid w:val="004C0699"/>
    <w:rsid w:val="004C6DAC"/>
    <w:rsid w:val="00500539"/>
    <w:rsid w:val="00506D39"/>
    <w:rsid w:val="00507860"/>
    <w:rsid w:val="005121C2"/>
    <w:rsid w:val="00515D33"/>
    <w:rsid w:val="00516BAB"/>
    <w:rsid w:val="00520196"/>
    <w:rsid w:val="00521223"/>
    <w:rsid w:val="00522807"/>
    <w:rsid w:val="0052406B"/>
    <w:rsid w:val="005246BB"/>
    <w:rsid w:val="00530562"/>
    <w:rsid w:val="00533BB5"/>
    <w:rsid w:val="00541E64"/>
    <w:rsid w:val="005533F9"/>
    <w:rsid w:val="00562C16"/>
    <w:rsid w:val="00571F6D"/>
    <w:rsid w:val="005725A1"/>
    <w:rsid w:val="005853C4"/>
    <w:rsid w:val="00586494"/>
    <w:rsid w:val="005A35E5"/>
    <w:rsid w:val="005A4A46"/>
    <w:rsid w:val="005B2F92"/>
    <w:rsid w:val="005B60D1"/>
    <w:rsid w:val="005C4313"/>
    <w:rsid w:val="005D20DD"/>
    <w:rsid w:val="005D46D2"/>
    <w:rsid w:val="005E6CFD"/>
    <w:rsid w:val="005F6729"/>
    <w:rsid w:val="00602931"/>
    <w:rsid w:val="00604197"/>
    <w:rsid w:val="0060788E"/>
    <w:rsid w:val="00612ADC"/>
    <w:rsid w:val="00626916"/>
    <w:rsid w:val="00642CCE"/>
    <w:rsid w:val="00645003"/>
    <w:rsid w:val="00646E76"/>
    <w:rsid w:val="00656C02"/>
    <w:rsid w:val="00661235"/>
    <w:rsid w:val="00663555"/>
    <w:rsid w:val="00676E45"/>
    <w:rsid w:val="0068346A"/>
    <w:rsid w:val="006865AA"/>
    <w:rsid w:val="00686F71"/>
    <w:rsid w:val="0069304B"/>
    <w:rsid w:val="0069760F"/>
    <w:rsid w:val="006B441C"/>
    <w:rsid w:val="006D0233"/>
    <w:rsid w:val="006E784D"/>
    <w:rsid w:val="006F1CA6"/>
    <w:rsid w:val="006F5226"/>
    <w:rsid w:val="00700764"/>
    <w:rsid w:val="00712A8B"/>
    <w:rsid w:val="00721143"/>
    <w:rsid w:val="00727241"/>
    <w:rsid w:val="007327BC"/>
    <w:rsid w:val="00733D97"/>
    <w:rsid w:val="00736961"/>
    <w:rsid w:val="00743AD8"/>
    <w:rsid w:val="007645FB"/>
    <w:rsid w:val="0077358D"/>
    <w:rsid w:val="00775086"/>
    <w:rsid w:val="00782BF6"/>
    <w:rsid w:val="007855F1"/>
    <w:rsid w:val="00793279"/>
    <w:rsid w:val="007A38A5"/>
    <w:rsid w:val="007B3DE5"/>
    <w:rsid w:val="007B5B32"/>
    <w:rsid w:val="007B781A"/>
    <w:rsid w:val="007C64B2"/>
    <w:rsid w:val="007E73A9"/>
    <w:rsid w:val="00811C23"/>
    <w:rsid w:val="00815DF5"/>
    <w:rsid w:val="00824C81"/>
    <w:rsid w:val="0083277F"/>
    <w:rsid w:val="0083631E"/>
    <w:rsid w:val="008416D6"/>
    <w:rsid w:val="00842A1E"/>
    <w:rsid w:val="008541A3"/>
    <w:rsid w:val="00866D83"/>
    <w:rsid w:val="008731E2"/>
    <w:rsid w:val="008907FA"/>
    <w:rsid w:val="008949FD"/>
    <w:rsid w:val="00895209"/>
    <w:rsid w:val="008C38F5"/>
    <w:rsid w:val="008C5F05"/>
    <w:rsid w:val="008C693B"/>
    <w:rsid w:val="008D053E"/>
    <w:rsid w:val="008D3B34"/>
    <w:rsid w:val="008D724E"/>
    <w:rsid w:val="008D7B7B"/>
    <w:rsid w:val="008E1826"/>
    <w:rsid w:val="008F026B"/>
    <w:rsid w:val="008F45C0"/>
    <w:rsid w:val="008F4C33"/>
    <w:rsid w:val="00906BDE"/>
    <w:rsid w:val="00907B82"/>
    <w:rsid w:val="00914200"/>
    <w:rsid w:val="00915CE7"/>
    <w:rsid w:val="00916E14"/>
    <w:rsid w:val="00926556"/>
    <w:rsid w:val="00941B02"/>
    <w:rsid w:val="00957AC9"/>
    <w:rsid w:val="00985F59"/>
    <w:rsid w:val="00990845"/>
    <w:rsid w:val="00992B8F"/>
    <w:rsid w:val="009B03AC"/>
    <w:rsid w:val="009B2A38"/>
    <w:rsid w:val="009B4824"/>
    <w:rsid w:val="009C0E67"/>
    <w:rsid w:val="009C199D"/>
    <w:rsid w:val="009D4E7D"/>
    <w:rsid w:val="009E5455"/>
    <w:rsid w:val="009E6E02"/>
    <w:rsid w:val="009F2C69"/>
    <w:rsid w:val="00A01C8A"/>
    <w:rsid w:val="00A11C2A"/>
    <w:rsid w:val="00A267FB"/>
    <w:rsid w:val="00A277BF"/>
    <w:rsid w:val="00A302FF"/>
    <w:rsid w:val="00A353E8"/>
    <w:rsid w:val="00A46530"/>
    <w:rsid w:val="00A4788E"/>
    <w:rsid w:val="00A52633"/>
    <w:rsid w:val="00A55574"/>
    <w:rsid w:val="00A604E8"/>
    <w:rsid w:val="00A66451"/>
    <w:rsid w:val="00A82039"/>
    <w:rsid w:val="00A94F36"/>
    <w:rsid w:val="00AA50D4"/>
    <w:rsid w:val="00AA6FFA"/>
    <w:rsid w:val="00AB168E"/>
    <w:rsid w:val="00AB42E8"/>
    <w:rsid w:val="00AC5B6C"/>
    <w:rsid w:val="00AC7047"/>
    <w:rsid w:val="00AE3863"/>
    <w:rsid w:val="00AF04C8"/>
    <w:rsid w:val="00AF7805"/>
    <w:rsid w:val="00B14143"/>
    <w:rsid w:val="00B57941"/>
    <w:rsid w:val="00B62053"/>
    <w:rsid w:val="00B63E29"/>
    <w:rsid w:val="00B6690C"/>
    <w:rsid w:val="00B85520"/>
    <w:rsid w:val="00B90C38"/>
    <w:rsid w:val="00B90C78"/>
    <w:rsid w:val="00BA655D"/>
    <w:rsid w:val="00BB0DA7"/>
    <w:rsid w:val="00BC145C"/>
    <w:rsid w:val="00BC2B02"/>
    <w:rsid w:val="00BC5018"/>
    <w:rsid w:val="00BD478D"/>
    <w:rsid w:val="00BE2B5F"/>
    <w:rsid w:val="00BF658F"/>
    <w:rsid w:val="00C01ADE"/>
    <w:rsid w:val="00C03FE2"/>
    <w:rsid w:val="00C26FBA"/>
    <w:rsid w:val="00C306ED"/>
    <w:rsid w:val="00C32E43"/>
    <w:rsid w:val="00C33B05"/>
    <w:rsid w:val="00C409C3"/>
    <w:rsid w:val="00C44CD1"/>
    <w:rsid w:val="00C62348"/>
    <w:rsid w:val="00C63B6E"/>
    <w:rsid w:val="00C87F19"/>
    <w:rsid w:val="00C908DE"/>
    <w:rsid w:val="00C91158"/>
    <w:rsid w:val="00CB0DDE"/>
    <w:rsid w:val="00CB61FC"/>
    <w:rsid w:val="00CB64D0"/>
    <w:rsid w:val="00CD55E0"/>
    <w:rsid w:val="00CE0C83"/>
    <w:rsid w:val="00CF0FFA"/>
    <w:rsid w:val="00CF26BE"/>
    <w:rsid w:val="00CF5617"/>
    <w:rsid w:val="00CF6FB7"/>
    <w:rsid w:val="00D00BA3"/>
    <w:rsid w:val="00D031BE"/>
    <w:rsid w:val="00D21014"/>
    <w:rsid w:val="00D22753"/>
    <w:rsid w:val="00D238FA"/>
    <w:rsid w:val="00D321C2"/>
    <w:rsid w:val="00D44155"/>
    <w:rsid w:val="00D51E11"/>
    <w:rsid w:val="00D54B29"/>
    <w:rsid w:val="00D62741"/>
    <w:rsid w:val="00D80260"/>
    <w:rsid w:val="00D86925"/>
    <w:rsid w:val="00D90C00"/>
    <w:rsid w:val="00D9438B"/>
    <w:rsid w:val="00DB2107"/>
    <w:rsid w:val="00DC723F"/>
    <w:rsid w:val="00E00280"/>
    <w:rsid w:val="00E31ECD"/>
    <w:rsid w:val="00E52C4C"/>
    <w:rsid w:val="00E62940"/>
    <w:rsid w:val="00E662F3"/>
    <w:rsid w:val="00E73547"/>
    <w:rsid w:val="00E73737"/>
    <w:rsid w:val="00E936FE"/>
    <w:rsid w:val="00E9467B"/>
    <w:rsid w:val="00EA01EA"/>
    <w:rsid w:val="00EA0208"/>
    <w:rsid w:val="00EA1F39"/>
    <w:rsid w:val="00EC5F00"/>
    <w:rsid w:val="00EE25C8"/>
    <w:rsid w:val="00EE5F08"/>
    <w:rsid w:val="00EE76F5"/>
    <w:rsid w:val="00EF1BCF"/>
    <w:rsid w:val="00EF5CEF"/>
    <w:rsid w:val="00F05270"/>
    <w:rsid w:val="00F053B3"/>
    <w:rsid w:val="00F10B75"/>
    <w:rsid w:val="00F129D8"/>
    <w:rsid w:val="00F25D2B"/>
    <w:rsid w:val="00F32749"/>
    <w:rsid w:val="00F40BBD"/>
    <w:rsid w:val="00F40CF0"/>
    <w:rsid w:val="00F50966"/>
    <w:rsid w:val="00F71470"/>
    <w:rsid w:val="00F80F07"/>
    <w:rsid w:val="00F811BF"/>
    <w:rsid w:val="00F85522"/>
    <w:rsid w:val="00FA0D15"/>
    <w:rsid w:val="00FA2FE3"/>
    <w:rsid w:val="00FB1669"/>
    <w:rsid w:val="00FB5A12"/>
    <w:rsid w:val="00FD4F8D"/>
    <w:rsid w:val="00FE04DB"/>
    <w:rsid w:val="00FE106D"/>
    <w:rsid w:val="00FE2419"/>
    <w:rsid w:val="00FE48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B9DDA9"/>
  <w15:docId w15:val="{A1E5D4C5-79FB-4D42-A00E-1A9F087B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2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53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539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72E63"/>
  </w:style>
  <w:style w:type="paragraph" w:styleId="Commentaire">
    <w:name w:val="annotation text"/>
    <w:basedOn w:val="Normal"/>
    <w:link w:val="CommentaireCar"/>
    <w:uiPriority w:val="99"/>
    <w:semiHidden/>
    <w:unhideWhenUsed/>
    <w:rsid w:val="00272E63"/>
    <w:rPr>
      <w:rFonts w:ascii="Times" w:hAnsi="Tim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E63"/>
    <w:rPr>
      <w:rFonts w:ascii="Times" w:hAnsi="Times"/>
    </w:rPr>
  </w:style>
  <w:style w:type="character" w:styleId="Lienhypertexte">
    <w:name w:val="Hyperlink"/>
    <w:basedOn w:val="Policepardfaut"/>
    <w:uiPriority w:val="99"/>
    <w:unhideWhenUsed/>
    <w:rsid w:val="00272E6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2E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272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72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D44155"/>
  </w:style>
  <w:style w:type="character" w:customStyle="1" w:styleId="NotedebasdepageCar">
    <w:name w:val="Note de bas de page Car"/>
    <w:basedOn w:val="Policepardfaut"/>
    <w:link w:val="Notedebasdepage"/>
    <w:uiPriority w:val="99"/>
    <w:rsid w:val="00D44155"/>
  </w:style>
  <w:style w:type="character" w:styleId="Appelnotedebasdep">
    <w:name w:val="footnote reference"/>
    <w:basedOn w:val="Policepardfaut"/>
    <w:uiPriority w:val="99"/>
    <w:unhideWhenUsed/>
    <w:rsid w:val="00D4415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C2B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B02"/>
  </w:style>
  <w:style w:type="paragraph" w:styleId="Pieddepage">
    <w:name w:val="footer"/>
    <w:basedOn w:val="Normal"/>
    <w:link w:val="PieddepageCar"/>
    <w:uiPriority w:val="99"/>
    <w:unhideWhenUsed/>
    <w:rsid w:val="00BC2B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B02"/>
  </w:style>
  <w:style w:type="character" w:styleId="Lienhypertextesuivivisit">
    <w:name w:val="FollowedHyperlink"/>
    <w:basedOn w:val="Policepardfaut"/>
    <w:uiPriority w:val="99"/>
    <w:semiHidden/>
    <w:unhideWhenUsed/>
    <w:rsid w:val="00EE76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2A1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2C1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E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fr/citations?user=74xSJb0AAAAJ&amp;hl=fr" TargetMode="External"/><Relationship Id="rId18" Type="http://schemas.openxmlformats.org/officeDocument/2006/relationships/hyperlink" Target="https://jemaro.ec-nantes.fr/" TargetMode="External"/><Relationship Id="rId26" Type="http://schemas.openxmlformats.org/officeDocument/2006/relationships/hyperlink" Target="https://lium.univ-lemans.fr/logicielscorpus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naonedia.fr/" TargetMode="External"/><Relationship Id="rId34" Type="http://schemas.openxmlformats.org/officeDocument/2006/relationships/hyperlink" Target="https://catalogue.ivado.umontreal.ca/Web/MyCatalog/ViewP?pid=DwpGfXsYFQ5dNLAWEt9mWQ%3d%3d&amp;id=nEhGP8rT7JIzvZQYUOcwdw%3d%3d&amp;lang=en-C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vado.ca/ivad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tiprint3d.com/fr" TargetMode="External"/><Relationship Id="rId20" Type="http://schemas.openxmlformats.org/officeDocument/2006/relationships/hyperlink" Target="https://www.univ-nantes.fr/decouvrir-luniversite/vision-strategie-et-grands-projets/quartier-de-la-creation" TargetMode="External"/><Relationship Id="rId29" Type="http://schemas.openxmlformats.org/officeDocument/2006/relationships/hyperlink" Target="https://www.seduce.fr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2i.cnrs.fr/fr/cnrsinfo/assistant-lapprentissage-automatique-au-service-de-la-prise-de-decision-industrielle" TargetMode="External"/><Relationship Id="rId24" Type="http://schemas.openxmlformats.org/officeDocument/2006/relationships/hyperlink" Target="http://naonedia.fr/" TargetMode="External"/><Relationship Id="rId32" Type="http://schemas.openxmlformats.org/officeDocument/2006/relationships/hyperlink" Target="https://oceans.taraexpeditions.org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lwave.fr/" TargetMode="External"/><Relationship Id="rId23" Type="http://schemas.openxmlformats.org/officeDocument/2006/relationships/hyperlink" Target="https://www.hera-mi.com/" TargetMode="External"/><Relationship Id="rId28" Type="http://schemas.openxmlformats.org/officeDocument/2006/relationships/hyperlink" Target="https://www.teralab-datascience.fr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imt-atlantique.fr/fr/formation/masters/mplp-most" TargetMode="External"/><Relationship Id="rId19" Type="http://schemas.openxmlformats.org/officeDocument/2006/relationships/hyperlink" Target="https://www.univ-nantes.fr/developper-votre-entreprise/usine-du-futur-la-robotique-nantaise-prend-un-virage-xxl" TargetMode="External"/><Relationship Id="rId31" Type="http://schemas.openxmlformats.org/officeDocument/2006/relationships/hyperlink" Target="http://stack.inria.fr/plat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ling.com/fr" TargetMode="External"/><Relationship Id="rId14" Type="http://schemas.openxmlformats.org/officeDocument/2006/relationships/hyperlink" Target="https://www.ec-nantes.fr/centrale-nantes/actualites/le-professeur-alain-bernard-elu-a-lacademie-des-technologies" TargetMode="External"/><Relationship Id="rId22" Type="http://schemas.openxmlformats.org/officeDocument/2006/relationships/hyperlink" Target="https://www.france-genomique.org/plateformes-et-equipements/plateforme-genomique-bio-informatique-genobird-nantes/" TargetMode="External"/><Relationship Id="rId27" Type="http://schemas.openxmlformats.org/officeDocument/2006/relationships/hyperlink" Target="https://atlanstic2020.fr/actualites/le-lium-coordinateur-du-projet-h2020-rise-esperanto/" TargetMode="External"/><Relationship Id="rId30" Type="http://schemas.openxmlformats.org/officeDocument/2006/relationships/hyperlink" Target="https://www.silecs.net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rfiatlanstic2020.univ-nantes.fr/doku.php?id=espdiva:espacediv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pms-conference.org/" TargetMode="External"/><Relationship Id="rId17" Type="http://schemas.openxmlformats.org/officeDocument/2006/relationships/hyperlink" Target="https://capacites-ia.fr/" TargetMode="External"/><Relationship Id="rId25" Type="http://schemas.openxmlformats.org/officeDocument/2006/relationships/hyperlink" Target="https://www.lowcomote.eu/" TargetMode="External"/><Relationship Id="rId33" Type="http://schemas.openxmlformats.org/officeDocument/2006/relationships/hyperlink" Target="https://www.cnrs.fr/fr/locean-arctique-berceau-de-la-biodiversite-virale" TargetMode="External"/><Relationship Id="rId38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nr.fr/fr/actualites-de-lanr/details/news/appel-a-programmes-contrats-doctoraux-en-ia-22-etablissements-retenus-et-274-theses-co-finance/" TargetMode="External"/><Relationship Id="rId1" Type="http://schemas.openxmlformats.org/officeDocument/2006/relationships/hyperlink" Target="https://rfiatlanstic2020.univ-nantes.fr/lib/exe/fetch.php?media=espdiva:manufacturing_in_the_age_of_ai_-_wmf_2020_report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EMN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Cointe</dc:creator>
  <cp:keywords/>
  <dc:description/>
  <cp:lastModifiedBy>Pierre Cointe</cp:lastModifiedBy>
  <cp:revision>9</cp:revision>
  <cp:lastPrinted>2021-02-08T14:19:00Z</cp:lastPrinted>
  <dcterms:created xsi:type="dcterms:W3CDTF">2021-02-08T13:37:00Z</dcterms:created>
  <dcterms:modified xsi:type="dcterms:W3CDTF">2021-02-08T14:26:00Z</dcterms:modified>
</cp:coreProperties>
</file>